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F2" w:rsidRPr="002228F2" w:rsidRDefault="002228F2" w:rsidP="002228F2">
      <w:pPr>
        <w:suppressAutoHyphens/>
        <w:jc w:val="center"/>
        <w:rPr>
          <w:b/>
          <w:sz w:val="28"/>
          <w:szCs w:val="28"/>
        </w:rPr>
      </w:pPr>
      <w:r w:rsidRPr="002228F2">
        <w:rPr>
          <w:b/>
          <w:sz w:val="28"/>
          <w:szCs w:val="28"/>
        </w:rPr>
        <w:t>СОВЕТ БАЛЕЙСКОГО МУНИЦАПАЛЬНОГО ОКРУГА</w:t>
      </w:r>
    </w:p>
    <w:p w:rsidR="002228F2" w:rsidRPr="00A66237" w:rsidRDefault="002228F2" w:rsidP="00A66237">
      <w:pPr>
        <w:suppressAutoHyphens/>
        <w:jc w:val="center"/>
        <w:rPr>
          <w:b/>
          <w:sz w:val="28"/>
          <w:szCs w:val="28"/>
        </w:rPr>
      </w:pPr>
      <w:r w:rsidRPr="002228F2">
        <w:rPr>
          <w:b/>
          <w:sz w:val="28"/>
          <w:szCs w:val="28"/>
        </w:rPr>
        <w:t>ЗАБАЙКАЛЬСКОГО КРАЯ</w:t>
      </w:r>
    </w:p>
    <w:p w:rsidR="002228F2" w:rsidRPr="002228F2" w:rsidRDefault="002228F2" w:rsidP="002228F2">
      <w:pPr>
        <w:suppressAutoHyphens/>
        <w:rPr>
          <w:sz w:val="28"/>
          <w:szCs w:val="28"/>
        </w:rPr>
      </w:pPr>
    </w:p>
    <w:p w:rsidR="002228F2" w:rsidRPr="002228F2" w:rsidRDefault="002228F2" w:rsidP="002228F2">
      <w:pPr>
        <w:suppressAutoHyphens/>
        <w:jc w:val="center"/>
        <w:rPr>
          <w:b/>
          <w:sz w:val="28"/>
          <w:szCs w:val="28"/>
        </w:rPr>
      </w:pPr>
      <w:r w:rsidRPr="002228F2">
        <w:rPr>
          <w:b/>
          <w:sz w:val="28"/>
          <w:szCs w:val="28"/>
        </w:rPr>
        <w:t>РЕШЕНИЕ</w:t>
      </w:r>
    </w:p>
    <w:p w:rsidR="002228F2" w:rsidRPr="00780B21" w:rsidRDefault="002228F2" w:rsidP="002228F2">
      <w:pPr>
        <w:suppressAutoHyphens/>
        <w:rPr>
          <w:sz w:val="20"/>
          <w:szCs w:val="20"/>
        </w:rPr>
      </w:pPr>
    </w:p>
    <w:p w:rsidR="00A66237" w:rsidRPr="00780B21" w:rsidRDefault="00A66237" w:rsidP="002228F2">
      <w:pPr>
        <w:suppressAutoHyphens/>
        <w:rPr>
          <w:sz w:val="20"/>
          <w:szCs w:val="20"/>
        </w:rPr>
      </w:pPr>
    </w:p>
    <w:p w:rsidR="002228F2" w:rsidRPr="002228F2" w:rsidRDefault="00A66237" w:rsidP="00A66237">
      <w:pPr>
        <w:suppressAutoHyphens/>
        <w:ind w:right="-144"/>
        <w:rPr>
          <w:sz w:val="28"/>
          <w:szCs w:val="28"/>
        </w:rPr>
      </w:pPr>
      <w:r>
        <w:rPr>
          <w:sz w:val="28"/>
          <w:szCs w:val="28"/>
        </w:rPr>
        <w:t>27</w:t>
      </w:r>
      <w:r w:rsidR="00FD433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мая</w:t>
      </w:r>
      <w:r w:rsidR="002228F2" w:rsidRPr="002228F2">
        <w:rPr>
          <w:sz w:val="28"/>
          <w:szCs w:val="28"/>
        </w:rPr>
        <w:t xml:space="preserve"> 2025 года  </w:t>
      </w:r>
      <w:r w:rsidR="002228F2" w:rsidRPr="002228F2">
        <w:rPr>
          <w:sz w:val="28"/>
          <w:szCs w:val="28"/>
        </w:rPr>
        <w:tab/>
      </w:r>
      <w:r w:rsidR="002228F2" w:rsidRPr="002228F2">
        <w:rPr>
          <w:sz w:val="28"/>
          <w:szCs w:val="28"/>
        </w:rPr>
        <w:tab/>
      </w:r>
      <w:r w:rsidR="002228F2" w:rsidRPr="002228F2">
        <w:rPr>
          <w:sz w:val="28"/>
          <w:szCs w:val="28"/>
        </w:rPr>
        <w:tab/>
      </w:r>
      <w:r w:rsidR="002228F2" w:rsidRPr="002228F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C3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228F2" w:rsidRPr="002228F2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145</w:t>
      </w:r>
    </w:p>
    <w:p w:rsidR="002228F2" w:rsidRPr="00A66237" w:rsidRDefault="002228F2" w:rsidP="002228F2">
      <w:pPr>
        <w:suppressAutoHyphens/>
        <w:jc w:val="center"/>
        <w:rPr>
          <w:sz w:val="18"/>
          <w:szCs w:val="18"/>
        </w:rPr>
      </w:pPr>
    </w:p>
    <w:p w:rsidR="00A66237" w:rsidRPr="00A66237" w:rsidRDefault="00A66237" w:rsidP="002228F2">
      <w:pPr>
        <w:suppressAutoHyphens/>
        <w:jc w:val="center"/>
        <w:rPr>
          <w:sz w:val="18"/>
          <w:szCs w:val="18"/>
        </w:rPr>
      </w:pPr>
    </w:p>
    <w:p w:rsidR="002228F2" w:rsidRPr="002228F2" w:rsidRDefault="002228F2" w:rsidP="002228F2">
      <w:pPr>
        <w:suppressAutoHyphens/>
        <w:jc w:val="center"/>
        <w:rPr>
          <w:sz w:val="28"/>
          <w:szCs w:val="28"/>
        </w:rPr>
      </w:pPr>
      <w:r w:rsidRPr="002228F2">
        <w:rPr>
          <w:sz w:val="28"/>
          <w:szCs w:val="28"/>
        </w:rPr>
        <w:t>город Балей</w:t>
      </w:r>
    </w:p>
    <w:p w:rsidR="00BA5099" w:rsidRPr="00A66237" w:rsidRDefault="00BA5099" w:rsidP="000113FC">
      <w:pPr>
        <w:pStyle w:val="a3"/>
        <w:rPr>
          <w:sz w:val="18"/>
          <w:szCs w:val="18"/>
        </w:rPr>
      </w:pPr>
    </w:p>
    <w:p w:rsidR="00A66237" w:rsidRPr="00A66237" w:rsidRDefault="00A66237" w:rsidP="000113FC">
      <w:pPr>
        <w:pStyle w:val="a3"/>
        <w:rPr>
          <w:sz w:val="18"/>
          <w:szCs w:val="18"/>
        </w:rPr>
      </w:pPr>
    </w:p>
    <w:p w:rsidR="001C0B7E" w:rsidRPr="001C0B7E" w:rsidRDefault="00A66237" w:rsidP="001C0B7E">
      <w:pPr>
        <w:pStyle w:val="ConsPlusNormal"/>
        <w:jc w:val="center"/>
        <w:rPr>
          <w:b/>
          <w:bCs/>
        </w:rPr>
      </w:pPr>
      <w:bookmarkStart w:id="1" w:name="_Hlk193371646"/>
      <w:r>
        <w:rPr>
          <w:b/>
          <w:bCs/>
        </w:rPr>
        <w:t xml:space="preserve">Об </w:t>
      </w:r>
      <w:r w:rsidR="001F73F9">
        <w:rPr>
          <w:b/>
          <w:bCs/>
        </w:rPr>
        <w:t>утверждении по</w:t>
      </w:r>
      <w:r>
        <w:rPr>
          <w:b/>
          <w:bCs/>
        </w:rPr>
        <w:t xml:space="preserve">ложения о создании условий для </w:t>
      </w:r>
      <w:r w:rsidR="001F73F9">
        <w:rPr>
          <w:b/>
          <w:bCs/>
        </w:rPr>
        <w:t>предоставлени</w:t>
      </w:r>
      <w:r>
        <w:rPr>
          <w:b/>
          <w:bCs/>
        </w:rPr>
        <w:t xml:space="preserve">я транспортных услуг населению и организации транспортного обслуживания </w:t>
      </w:r>
      <w:r w:rsidR="001F73F9">
        <w:rPr>
          <w:b/>
          <w:bCs/>
        </w:rPr>
        <w:t xml:space="preserve">населения </w:t>
      </w:r>
      <w:r w:rsidR="001C0B7E" w:rsidRPr="001C0B7E">
        <w:rPr>
          <w:b/>
          <w:bCs/>
        </w:rPr>
        <w:t>Балейского муниципального округа Забайкальского края</w:t>
      </w:r>
    </w:p>
    <w:bookmarkEnd w:id="1"/>
    <w:p w:rsidR="001C0B7E" w:rsidRPr="00A66237" w:rsidRDefault="001C0B7E" w:rsidP="001C0B7E">
      <w:pPr>
        <w:pStyle w:val="ConsPlusNormal"/>
        <w:ind w:firstLine="540"/>
        <w:jc w:val="both"/>
        <w:rPr>
          <w:b/>
          <w:bCs/>
          <w:sz w:val="20"/>
          <w:szCs w:val="20"/>
        </w:rPr>
      </w:pPr>
    </w:p>
    <w:p w:rsidR="00A66237" w:rsidRPr="00A66237" w:rsidRDefault="00A66237" w:rsidP="001C0B7E">
      <w:pPr>
        <w:pStyle w:val="ConsPlusNormal"/>
        <w:ind w:firstLine="540"/>
        <w:jc w:val="both"/>
        <w:rPr>
          <w:b/>
          <w:bCs/>
          <w:sz w:val="20"/>
          <w:szCs w:val="20"/>
        </w:rPr>
      </w:pPr>
    </w:p>
    <w:p w:rsidR="00BA5099" w:rsidRPr="00F85EA9" w:rsidRDefault="001C0B7E" w:rsidP="00A66237">
      <w:pPr>
        <w:ind w:right="-285" w:firstLine="709"/>
        <w:jc w:val="both"/>
        <w:rPr>
          <w:b/>
          <w:i/>
          <w:sz w:val="28"/>
          <w:szCs w:val="28"/>
        </w:rPr>
      </w:pPr>
      <w:r w:rsidRPr="001C0B7E">
        <w:rPr>
          <w:sz w:val="28"/>
          <w:szCs w:val="28"/>
        </w:rPr>
        <w:t>В целях реализации пункта 5 статьи 179.4 Бюджетного кодекса Российской Федерации, руководствуясь Федеральным законом от 6 октября 2013 года № 131-ФЗ «Об общих принципах организации местного самоуправления в Российской Федерации» руководствуясь 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t xml:space="preserve"> </w:t>
      </w:r>
      <w:r w:rsidR="00BA5099" w:rsidRPr="00287888">
        <w:rPr>
          <w:b/>
          <w:sz w:val="28"/>
          <w:szCs w:val="28"/>
        </w:rPr>
        <w:t>РЕШИЛ:</w:t>
      </w:r>
    </w:p>
    <w:p w:rsidR="00BA5099" w:rsidRPr="00117AE2" w:rsidRDefault="00BA5099" w:rsidP="00A66237">
      <w:pPr>
        <w:tabs>
          <w:tab w:val="left" w:pos="4111"/>
        </w:tabs>
        <w:ind w:right="-285" w:firstLine="709"/>
        <w:jc w:val="both"/>
        <w:rPr>
          <w:sz w:val="28"/>
          <w:szCs w:val="28"/>
        </w:rPr>
      </w:pPr>
    </w:p>
    <w:p w:rsidR="001C0B7E" w:rsidRPr="001C0B7E" w:rsidRDefault="001F73F9" w:rsidP="00A66237">
      <w:pPr>
        <w:widowControl w:val="0"/>
        <w:autoSpaceDE w:val="0"/>
        <w:autoSpaceDN w:val="0"/>
        <w:ind w:right="-285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1C0B7E" w:rsidRPr="001C0B7E">
        <w:rPr>
          <w:kern w:val="2"/>
          <w:sz w:val="28"/>
          <w:szCs w:val="28"/>
        </w:rPr>
        <w:t xml:space="preserve"> У</w:t>
      </w:r>
      <w:r w:rsidR="00A66237">
        <w:rPr>
          <w:kern w:val="2"/>
          <w:sz w:val="28"/>
          <w:szCs w:val="28"/>
        </w:rPr>
        <w:t xml:space="preserve">твердить Положение о </w:t>
      </w:r>
      <w:r>
        <w:rPr>
          <w:kern w:val="2"/>
          <w:sz w:val="28"/>
          <w:szCs w:val="28"/>
        </w:rPr>
        <w:t>создании условий для пре</w:t>
      </w:r>
      <w:r w:rsidR="00A66237">
        <w:rPr>
          <w:kern w:val="2"/>
          <w:sz w:val="28"/>
          <w:szCs w:val="28"/>
        </w:rPr>
        <w:t xml:space="preserve">доставления транспортных услуг </w:t>
      </w:r>
      <w:r>
        <w:rPr>
          <w:kern w:val="2"/>
          <w:sz w:val="28"/>
          <w:szCs w:val="28"/>
        </w:rPr>
        <w:t xml:space="preserve">населению и организации транспортного обслуживания  населения </w:t>
      </w:r>
      <w:r w:rsidR="001C0B7E" w:rsidRPr="001C0B7E">
        <w:rPr>
          <w:kern w:val="2"/>
          <w:sz w:val="28"/>
          <w:szCs w:val="28"/>
        </w:rPr>
        <w:t xml:space="preserve"> Балейского муниципального округа Забайкальского края согласно приложению к настоящему решению.</w:t>
      </w:r>
    </w:p>
    <w:p w:rsidR="001C0B7E" w:rsidRDefault="001C0B7E" w:rsidP="00A66237">
      <w:pPr>
        <w:ind w:right="-285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C0B7E">
        <w:rPr>
          <w:kern w:val="2"/>
          <w:sz w:val="28"/>
          <w:szCs w:val="28"/>
        </w:rPr>
        <w:t>3. Решение Совета муниципально</w:t>
      </w:r>
      <w:r w:rsidR="001F73F9">
        <w:rPr>
          <w:kern w:val="2"/>
          <w:sz w:val="28"/>
          <w:szCs w:val="28"/>
        </w:rPr>
        <w:t xml:space="preserve">го района «Балейский район» от </w:t>
      </w:r>
      <w:r w:rsidR="00A66237">
        <w:rPr>
          <w:kern w:val="2"/>
          <w:sz w:val="28"/>
          <w:szCs w:val="28"/>
        </w:rPr>
        <w:t xml:space="preserve">04 декабря 2014 года № 216 «Об </w:t>
      </w:r>
      <w:r w:rsidR="001F73F9">
        <w:rPr>
          <w:kern w:val="2"/>
          <w:sz w:val="28"/>
          <w:szCs w:val="28"/>
        </w:rPr>
        <w:t>утверждении положения о создании условий для предоставления транспортных услуг населению и организации транспортного обслуживания населения в границах МР « Балейский районе»</w:t>
      </w:r>
      <w:r w:rsidRPr="001C0B7E">
        <w:rPr>
          <w:kern w:val="2"/>
          <w:sz w:val="28"/>
          <w:szCs w:val="28"/>
        </w:rPr>
        <w:t xml:space="preserve"> признать утратившим силу</w:t>
      </w:r>
      <w:r>
        <w:rPr>
          <w:kern w:val="2"/>
          <w:sz w:val="28"/>
          <w:szCs w:val="28"/>
        </w:rPr>
        <w:t>.</w:t>
      </w:r>
      <w:r w:rsidRPr="001C0B7E">
        <w:rPr>
          <w:rFonts w:eastAsia="Calibri"/>
          <w:sz w:val="28"/>
          <w:szCs w:val="28"/>
          <w:lang w:eastAsia="en-US"/>
        </w:rPr>
        <w:t xml:space="preserve"> </w:t>
      </w:r>
    </w:p>
    <w:p w:rsidR="00E931AA" w:rsidRPr="00E931AA" w:rsidRDefault="001C0B7E" w:rsidP="00A66237">
      <w:pPr>
        <w:ind w:right="-285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E931AA" w:rsidRPr="00E931AA">
        <w:rPr>
          <w:rFonts w:eastAsia="Calibri"/>
          <w:sz w:val="28"/>
          <w:szCs w:val="28"/>
          <w:lang w:eastAsia="en-US"/>
        </w:rPr>
        <w:t xml:space="preserve">. Настоящее </w:t>
      </w:r>
      <w:r w:rsidR="00E931AA">
        <w:rPr>
          <w:rFonts w:eastAsia="Calibri"/>
          <w:sz w:val="28"/>
          <w:szCs w:val="28"/>
          <w:lang w:eastAsia="en-US"/>
        </w:rPr>
        <w:t>решение</w:t>
      </w:r>
      <w:r w:rsidR="00E931AA" w:rsidRPr="00E931AA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дня его официального опубликования.</w:t>
      </w:r>
    </w:p>
    <w:p w:rsidR="00BA5099" w:rsidRDefault="001C0B7E" w:rsidP="00A66237">
      <w:pPr>
        <w:widowControl w:val="0"/>
        <w:autoSpaceDE w:val="0"/>
        <w:autoSpaceDN w:val="0"/>
        <w:adjustRightInd w:val="0"/>
        <w:ind w:right="-28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E931AA" w:rsidRPr="00E931AA">
        <w:rPr>
          <w:rFonts w:eastAsia="Calibri"/>
          <w:sz w:val="28"/>
          <w:szCs w:val="28"/>
          <w:lang w:eastAsia="en-US"/>
        </w:rPr>
        <w:t xml:space="preserve">. Настоящее </w:t>
      </w:r>
      <w:r w:rsidR="005F22DA">
        <w:rPr>
          <w:rFonts w:eastAsia="Calibri"/>
          <w:sz w:val="28"/>
          <w:szCs w:val="28"/>
          <w:lang w:eastAsia="en-US"/>
        </w:rPr>
        <w:t>решение</w:t>
      </w:r>
      <w:r w:rsidR="00E931AA" w:rsidRPr="00E931AA">
        <w:rPr>
          <w:rFonts w:eastAsia="Calibri"/>
          <w:sz w:val="28"/>
          <w:szCs w:val="28"/>
          <w:lang w:eastAsia="en-US"/>
        </w:rPr>
        <w:t xml:space="preserve"> опубликовать в сетевом издании «</w:t>
      </w:r>
      <w:proofErr w:type="spellStart"/>
      <w:r w:rsidR="00E931AA" w:rsidRPr="00E931AA">
        <w:rPr>
          <w:rFonts w:eastAsia="Calibri"/>
          <w:sz w:val="28"/>
          <w:szCs w:val="28"/>
          <w:lang w:eastAsia="en-US"/>
        </w:rPr>
        <w:t>Балейское</w:t>
      </w:r>
      <w:proofErr w:type="spellEnd"/>
      <w:r w:rsidR="00E931AA" w:rsidRPr="00E931AA">
        <w:rPr>
          <w:rFonts w:eastAsia="Calibri"/>
          <w:sz w:val="28"/>
          <w:szCs w:val="28"/>
          <w:lang w:eastAsia="en-US"/>
        </w:rPr>
        <w:t xml:space="preserve"> обозрение» (https://бал-ейская-новь</w:t>
      </w:r>
      <w:proofErr w:type="gramStart"/>
      <w:r w:rsidR="00E931AA" w:rsidRPr="00E931AA">
        <w:rPr>
          <w:rFonts w:eastAsia="Calibri"/>
          <w:sz w:val="28"/>
          <w:szCs w:val="28"/>
          <w:lang w:eastAsia="en-US"/>
        </w:rPr>
        <w:t>.р</w:t>
      </w:r>
      <w:proofErr w:type="gramEnd"/>
      <w:r w:rsidR="00E931AA" w:rsidRPr="00E931AA">
        <w:rPr>
          <w:rFonts w:eastAsia="Calibri"/>
          <w:sz w:val="28"/>
          <w:szCs w:val="28"/>
          <w:lang w:eastAsia="en-US"/>
        </w:rPr>
        <w:t>ф).</w:t>
      </w:r>
    </w:p>
    <w:p w:rsidR="002228F2" w:rsidRDefault="002228F2" w:rsidP="00A66237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6237" w:rsidRDefault="00A66237" w:rsidP="00A66237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6237" w:rsidRDefault="00A66237" w:rsidP="00A66237">
      <w:pPr>
        <w:widowControl w:val="0"/>
        <w:autoSpaceDE w:val="0"/>
        <w:autoSpaceDN w:val="0"/>
        <w:adjustRightInd w:val="0"/>
        <w:ind w:right="-2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66237" w:rsidRPr="00A33FA7" w:rsidRDefault="00A66237" w:rsidP="00A66237">
      <w:pPr>
        <w:suppressAutoHyphens/>
        <w:ind w:right="-285"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sz w:val="28"/>
          <w:szCs w:val="28"/>
        </w:rPr>
        <w:t xml:space="preserve">Глава Балейского </w:t>
      </w:r>
    </w:p>
    <w:p w:rsidR="00A66237" w:rsidRPr="00A33FA7" w:rsidRDefault="00A66237" w:rsidP="00A66237">
      <w:pPr>
        <w:suppressAutoHyphens/>
        <w:ind w:right="-285"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A66237" w:rsidRDefault="00A66237" w:rsidP="00A66237">
      <w:pPr>
        <w:suppressAutoHyphens/>
        <w:ind w:right="-285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Забайкальского края</w:t>
      </w:r>
    </w:p>
    <w:p w:rsidR="00A66237" w:rsidRPr="00FA50B9" w:rsidRDefault="00A66237" w:rsidP="00A66237">
      <w:pPr>
        <w:suppressAutoHyphens/>
        <w:ind w:right="-285"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</w:t>
      </w:r>
      <w:r w:rsidRPr="00A33FA7">
        <w:rPr>
          <w:sz w:val="28"/>
          <w:szCs w:val="28"/>
        </w:rPr>
        <w:t xml:space="preserve">Е.В. Ушаков            </w:t>
      </w:r>
    </w:p>
    <w:p w:rsidR="00BA5099" w:rsidRPr="00A66237" w:rsidRDefault="00BA5099" w:rsidP="00A66237">
      <w:pPr>
        <w:ind w:firstLine="5670"/>
      </w:pPr>
      <w:r>
        <w:br w:type="page"/>
      </w:r>
      <w:r w:rsidRPr="00A66237">
        <w:lastRenderedPageBreak/>
        <w:t>УТВЕРЖДЕНО</w:t>
      </w:r>
    </w:p>
    <w:p w:rsidR="00E931AA" w:rsidRPr="00A66237" w:rsidRDefault="00BA5099" w:rsidP="00A66237">
      <w:pPr>
        <w:ind w:left="5670"/>
      </w:pPr>
      <w:r w:rsidRPr="00A66237">
        <w:t xml:space="preserve">решением Совета </w:t>
      </w:r>
      <w:r w:rsidR="00E931AA" w:rsidRPr="00A66237">
        <w:t xml:space="preserve">Балейского муниципального округа Забайкальского края </w:t>
      </w:r>
    </w:p>
    <w:p w:rsidR="00BA5099" w:rsidRPr="00A66237" w:rsidRDefault="00A66237" w:rsidP="00A66237">
      <w:pPr>
        <w:ind w:left="5670"/>
      </w:pPr>
      <w:r w:rsidRPr="00A66237">
        <w:t>«27</w:t>
      </w:r>
      <w:r w:rsidR="00E931AA" w:rsidRPr="00A66237">
        <w:t>»</w:t>
      </w:r>
      <w:r w:rsidR="00BA5099" w:rsidRPr="00A66237">
        <w:t xml:space="preserve"> </w:t>
      </w:r>
      <w:r w:rsidRPr="00A66237">
        <w:t>мая</w:t>
      </w:r>
      <w:r w:rsidR="00BA5099" w:rsidRPr="00A66237">
        <w:t xml:space="preserve"> 20</w:t>
      </w:r>
      <w:r w:rsidR="00E931AA" w:rsidRPr="00A66237">
        <w:t>25 г. №</w:t>
      </w:r>
      <w:r w:rsidRPr="00A66237">
        <w:t>145</w:t>
      </w:r>
    </w:p>
    <w:p w:rsidR="00BA5099" w:rsidRDefault="00BA5099" w:rsidP="000113FC">
      <w:pPr>
        <w:rPr>
          <w:sz w:val="28"/>
          <w:szCs w:val="28"/>
        </w:rPr>
      </w:pPr>
    </w:p>
    <w:p w:rsidR="00A66237" w:rsidRPr="00117AE2" w:rsidRDefault="00A66237" w:rsidP="000113FC">
      <w:pPr>
        <w:rPr>
          <w:sz w:val="28"/>
          <w:szCs w:val="28"/>
        </w:rPr>
      </w:pPr>
    </w:p>
    <w:p w:rsidR="00663E2D" w:rsidRDefault="001C0B7E" w:rsidP="001C0B7E">
      <w:pPr>
        <w:widowControl w:val="0"/>
        <w:autoSpaceDE w:val="0"/>
        <w:autoSpaceDN w:val="0"/>
        <w:jc w:val="center"/>
        <w:rPr>
          <w:b/>
          <w:bCs/>
          <w:kern w:val="2"/>
          <w:sz w:val="28"/>
          <w:szCs w:val="28"/>
        </w:rPr>
      </w:pPr>
      <w:r w:rsidRPr="001C0B7E">
        <w:rPr>
          <w:b/>
          <w:bCs/>
          <w:kern w:val="2"/>
          <w:sz w:val="28"/>
          <w:szCs w:val="28"/>
        </w:rPr>
        <w:t>Положение о</w:t>
      </w:r>
      <w:r w:rsidR="00663E2D">
        <w:rPr>
          <w:b/>
          <w:bCs/>
          <w:kern w:val="2"/>
          <w:sz w:val="28"/>
          <w:szCs w:val="28"/>
        </w:rPr>
        <w:t xml:space="preserve"> создании условий для предоставления транспортных услуг населению и организации транспортного обслуживания населения </w:t>
      </w:r>
    </w:p>
    <w:p w:rsidR="001C0B7E" w:rsidRPr="001C0B7E" w:rsidRDefault="00663E2D" w:rsidP="00A66237">
      <w:pPr>
        <w:widowControl w:val="0"/>
        <w:autoSpaceDE w:val="0"/>
        <w:autoSpaceDN w:val="0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Балейского </w:t>
      </w:r>
      <w:r w:rsidR="001C0B7E" w:rsidRPr="001C0B7E">
        <w:rPr>
          <w:b/>
          <w:bCs/>
          <w:kern w:val="2"/>
          <w:sz w:val="28"/>
          <w:szCs w:val="28"/>
        </w:rPr>
        <w:t xml:space="preserve"> муниципального округа Забайкальского края</w:t>
      </w:r>
    </w:p>
    <w:p w:rsidR="00663E2D" w:rsidRPr="00A66237" w:rsidRDefault="00663E2D" w:rsidP="002228F2">
      <w:pPr>
        <w:jc w:val="center"/>
        <w:rPr>
          <w:b/>
          <w:bCs/>
          <w:kern w:val="2"/>
          <w:sz w:val="28"/>
          <w:szCs w:val="28"/>
        </w:rPr>
      </w:pPr>
    </w:p>
    <w:p w:rsidR="00663E2D" w:rsidRPr="00A66237" w:rsidRDefault="00663E2D" w:rsidP="00A3683E">
      <w:pPr>
        <w:pStyle w:val="a5"/>
        <w:numPr>
          <w:ilvl w:val="0"/>
          <w:numId w:val="26"/>
        </w:numPr>
        <w:jc w:val="center"/>
        <w:rPr>
          <w:b/>
          <w:bCs/>
          <w:kern w:val="2"/>
          <w:sz w:val="28"/>
          <w:szCs w:val="28"/>
        </w:rPr>
      </w:pPr>
      <w:r w:rsidRPr="00A66237">
        <w:rPr>
          <w:b/>
          <w:bCs/>
          <w:kern w:val="2"/>
          <w:sz w:val="28"/>
          <w:szCs w:val="28"/>
        </w:rPr>
        <w:t>Основные понятия и термины.</w:t>
      </w:r>
    </w:p>
    <w:p w:rsidR="00663E2D" w:rsidRPr="00663E2D" w:rsidRDefault="00663E2D" w:rsidP="00663E2D">
      <w:pPr>
        <w:ind w:left="360"/>
        <w:rPr>
          <w:b/>
          <w:bCs/>
          <w:kern w:val="2"/>
          <w:sz w:val="28"/>
          <w:szCs w:val="28"/>
        </w:rPr>
      </w:pPr>
    </w:p>
    <w:p w:rsidR="00663E2D" w:rsidRDefault="00663E2D" w:rsidP="00663E2D">
      <w:pPr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настоящем положении используются следующие основные  понятия и термины:</w:t>
      </w:r>
    </w:p>
    <w:p w:rsidR="00663E2D" w:rsidRDefault="00663E2D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- водитель – лицо, управляющее  транспортным средством и принимающее непосредственное участие в процессе дорожного движения;</w:t>
      </w:r>
    </w:p>
    <w:p w:rsidR="00663E2D" w:rsidRDefault="00663E2D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- заказчик транспор</w:t>
      </w:r>
      <w:r w:rsidR="00780B21">
        <w:rPr>
          <w:bCs/>
          <w:kern w:val="2"/>
          <w:sz w:val="28"/>
          <w:szCs w:val="28"/>
        </w:rPr>
        <w:t>тного обслуживания  населения (</w:t>
      </w:r>
      <w:proofErr w:type="spellStart"/>
      <w:r>
        <w:rPr>
          <w:bCs/>
          <w:kern w:val="2"/>
          <w:sz w:val="28"/>
          <w:szCs w:val="28"/>
        </w:rPr>
        <w:t>далее-заказчик</w:t>
      </w:r>
      <w:proofErr w:type="spellEnd"/>
      <w:r>
        <w:rPr>
          <w:bCs/>
          <w:kern w:val="2"/>
          <w:sz w:val="28"/>
          <w:szCs w:val="28"/>
        </w:rPr>
        <w:t>)- администрация Балейского муниципального округа;</w:t>
      </w:r>
    </w:p>
    <w:p w:rsidR="00663E2D" w:rsidRDefault="00663E2D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- договор об организации транспортного обслуживания  населения муниципального образования ( далее </w:t>
      </w:r>
      <w:proofErr w:type="gramStart"/>
      <w:r>
        <w:rPr>
          <w:bCs/>
          <w:kern w:val="2"/>
          <w:sz w:val="28"/>
          <w:szCs w:val="28"/>
        </w:rPr>
        <w:t>–д</w:t>
      </w:r>
      <w:proofErr w:type="gramEnd"/>
      <w:r>
        <w:rPr>
          <w:bCs/>
          <w:kern w:val="2"/>
          <w:sz w:val="28"/>
          <w:szCs w:val="28"/>
        </w:rPr>
        <w:t>оговор)- договор, заключенный заказчиком с юридическим или физическим лицом, являющимся индивидуальным предпринимателем, предусматривающий обязательства сторон по организации транспортного обслуживания</w:t>
      </w:r>
      <w:r w:rsidR="001847DB">
        <w:rPr>
          <w:bCs/>
          <w:kern w:val="2"/>
          <w:sz w:val="28"/>
          <w:szCs w:val="28"/>
        </w:rPr>
        <w:t>, в том числе осуществления пассажирских перевозок с учетом требований, установленных настоящим положением;</w:t>
      </w:r>
    </w:p>
    <w:p w:rsidR="001847DB" w:rsidRDefault="001847DB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- маршрут </w:t>
      </w:r>
      <w:proofErr w:type="gramStart"/>
      <w:r>
        <w:rPr>
          <w:bCs/>
          <w:kern w:val="2"/>
          <w:sz w:val="28"/>
          <w:szCs w:val="28"/>
        </w:rPr>
        <w:t>–п</w:t>
      </w:r>
      <w:proofErr w:type="gramEnd"/>
      <w:r>
        <w:rPr>
          <w:bCs/>
          <w:kern w:val="2"/>
          <w:sz w:val="28"/>
          <w:szCs w:val="28"/>
        </w:rPr>
        <w:t>уть следования транспортного средства  между определенными пунктами по соответствующему расписанию  и схеме, который подтверждается паспортом маршрута, утвержденным соответствующим правовым актом  органами местного самоуправления Балейского муниципального округа Забайкальского края;</w:t>
      </w:r>
    </w:p>
    <w:p w:rsidR="001847DB" w:rsidRDefault="001847DB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- перевозчи</w:t>
      </w:r>
      <w:proofErr w:type="gramStart"/>
      <w:r>
        <w:rPr>
          <w:bCs/>
          <w:kern w:val="2"/>
          <w:sz w:val="28"/>
          <w:szCs w:val="28"/>
        </w:rPr>
        <w:t>к-</w:t>
      </w:r>
      <w:proofErr w:type="gramEnd"/>
      <w:r>
        <w:rPr>
          <w:bCs/>
          <w:kern w:val="2"/>
          <w:sz w:val="28"/>
          <w:szCs w:val="28"/>
        </w:rPr>
        <w:t xml:space="preserve"> юридическое или физическое лиц, являющееся индивидуальным предпринимателем, осуществляющее перевозку пассажиров и багажа в соответствии с настоящим положением заключенным им в установленном настоящим положением порядке  договором с заказчиком4</w:t>
      </w:r>
    </w:p>
    <w:p w:rsidR="001847DB" w:rsidRDefault="001847DB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- пассажирские перевозк</w:t>
      </w:r>
      <w:proofErr w:type="gramStart"/>
      <w:r>
        <w:rPr>
          <w:bCs/>
          <w:kern w:val="2"/>
          <w:sz w:val="28"/>
          <w:szCs w:val="28"/>
        </w:rPr>
        <w:t>и-</w:t>
      </w:r>
      <w:proofErr w:type="gramEnd"/>
      <w:r>
        <w:rPr>
          <w:bCs/>
          <w:kern w:val="2"/>
          <w:sz w:val="28"/>
          <w:szCs w:val="28"/>
        </w:rPr>
        <w:t xml:space="preserve"> регулярные перевозки пассажиров на маршрутных транспортных средствах;</w:t>
      </w:r>
    </w:p>
    <w:p w:rsidR="001847DB" w:rsidRDefault="001847DB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-паспорт маршрута – основной документ, содержащий существенные характеристики транспортного обслуживания на  установленном маршруте, в том числе наличие остановочных пунктов, фактические параметры маршрута и иную информацию, необходимую для осуществления транспортного</w:t>
      </w:r>
      <w:r w:rsidR="003C7091">
        <w:rPr>
          <w:bCs/>
          <w:kern w:val="2"/>
          <w:sz w:val="28"/>
          <w:szCs w:val="28"/>
        </w:rPr>
        <w:t xml:space="preserve"> обслуживания на установленном маршруте. Форма паспорта маршрута утверждается администрацией Балейского муниципального округа Забайкальского края;</w:t>
      </w:r>
    </w:p>
    <w:p w:rsidR="003C7091" w:rsidRDefault="003C7091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-  пассажир – лицо, имеющее  проездной документ установленной формы;</w:t>
      </w:r>
    </w:p>
    <w:p w:rsidR="003C7091" w:rsidRDefault="003C7091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- остановка – преднамеренное прекращение  движения транспортного средства на время, необходимое для посадки и высадки пассажиров, загрузки и выгрузки багажа</w:t>
      </w:r>
      <w:proofErr w:type="gramStart"/>
      <w:r>
        <w:rPr>
          <w:bCs/>
          <w:kern w:val="2"/>
          <w:sz w:val="28"/>
          <w:szCs w:val="28"/>
        </w:rPr>
        <w:t>:;</w:t>
      </w:r>
      <w:proofErr w:type="gramEnd"/>
    </w:p>
    <w:p w:rsidR="003C7091" w:rsidRDefault="003C7091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- расписание движени</w:t>
      </w:r>
      <w:proofErr w:type="gramStart"/>
      <w:r>
        <w:rPr>
          <w:bCs/>
          <w:kern w:val="2"/>
          <w:sz w:val="28"/>
          <w:szCs w:val="28"/>
        </w:rPr>
        <w:t>я-</w:t>
      </w:r>
      <w:proofErr w:type="gramEnd"/>
      <w:r>
        <w:rPr>
          <w:bCs/>
          <w:kern w:val="2"/>
          <w:sz w:val="28"/>
          <w:szCs w:val="28"/>
        </w:rPr>
        <w:t xml:space="preserve"> документ, содержащий  сведения о времени, месте и последовательности выполнения рейса;</w:t>
      </w:r>
    </w:p>
    <w:p w:rsidR="003C7091" w:rsidRDefault="003C7091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- схема маршрут</w:t>
      </w:r>
      <w:proofErr w:type="gramStart"/>
      <w:r>
        <w:rPr>
          <w:bCs/>
          <w:kern w:val="2"/>
          <w:sz w:val="28"/>
          <w:szCs w:val="28"/>
        </w:rPr>
        <w:t>а-</w:t>
      </w:r>
      <w:proofErr w:type="gramEnd"/>
      <w:r>
        <w:rPr>
          <w:bCs/>
          <w:kern w:val="2"/>
          <w:sz w:val="28"/>
          <w:szCs w:val="28"/>
        </w:rPr>
        <w:t xml:space="preserve"> графическое изображение маршрута посредством условных обозначений, согласование с отделом ГИБДД МО МВД России «Балейский» и администрацией Балейского муниципального округа Забайкальского края;</w:t>
      </w:r>
    </w:p>
    <w:p w:rsidR="003C7091" w:rsidRDefault="003C7091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- тариф </w:t>
      </w:r>
      <w:proofErr w:type="gramStart"/>
      <w:r>
        <w:rPr>
          <w:bCs/>
          <w:kern w:val="2"/>
          <w:sz w:val="28"/>
          <w:szCs w:val="28"/>
        </w:rPr>
        <w:t>–р</w:t>
      </w:r>
      <w:proofErr w:type="gramEnd"/>
      <w:r>
        <w:rPr>
          <w:bCs/>
          <w:kern w:val="2"/>
          <w:sz w:val="28"/>
          <w:szCs w:val="28"/>
        </w:rPr>
        <w:t>азмер оплаты перевозки пассажиров  и багажа, определяемый в установленном порядке.</w:t>
      </w:r>
    </w:p>
    <w:p w:rsidR="003C7091" w:rsidRDefault="003C7091" w:rsidP="001847DB">
      <w:pPr>
        <w:jc w:val="both"/>
        <w:rPr>
          <w:bCs/>
          <w:kern w:val="2"/>
          <w:sz w:val="28"/>
          <w:szCs w:val="28"/>
        </w:rPr>
      </w:pPr>
    </w:p>
    <w:p w:rsidR="003C7091" w:rsidRPr="00780B21" w:rsidRDefault="003C7091" w:rsidP="00A3683E">
      <w:pPr>
        <w:pStyle w:val="a5"/>
        <w:numPr>
          <w:ilvl w:val="0"/>
          <w:numId w:val="26"/>
        </w:numPr>
        <w:jc w:val="center"/>
        <w:rPr>
          <w:b/>
          <w:bCs/>
          <w:kern w:val="2"/>
          <w:sz w:val="28"/>
          <w:szCs w:val="28"/>
        </w:rPr>
      </w:pPr>
      <w:r w:rsidRPr="00780B21">
        <w:rPr>
          <w:b/>
          <w:bCs/>
          <w:kern w:val="2"/>
          <w:sz w:val="28"/>
          <w:szCs w:val="28"/>
        </w:rPr>
        <w:t>Общие п</w:t>
      </w:r>
      <w:r w:rsidR="008D7A1A" w:rsidRPr="00780B21">
        <w:rPr>
          <w:b/>
          <w:bCs/>
          <w:kern w:val="2"/>
          <w:sz w:val="28"/>
          <w:szCs w:val="28"/>
        </w:rPr>
        <w:t>о</w:t>
      </w:r>
      <w:r w:rsidRPr="00780B21">
        <w:rPr>
          <w:b/>
          <w:bCs/>
          <w:kern w:val="2"/>
          <w:sz w:val="28"/>
          <w:szCs w:val="28"/>
        </w:rPr>
        <w:t>ложения.</w:t>
      </w:r>
    </w:p>
    <w:p w:rsidR="008D7A1A" w:rsidRDefault="008D7A1A" w:rsidP="008D7A1A">
      <w:pPr>
        <w:pStyle w:val="a5"/>
        <w:jc w:val="both"/>
        <w:rPr>
          <w:b/>
          <w:bCs/>
          <w:kern w:val="2"/>
          <w:sz w:val="32"/>
          <w:szCs w:val="32"/>
        </w:rPr>
      </w:pPr>
    </w:p>
    <w:p w:rsidR="008D7A1A" w:rsidRDefault="008D7A1A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2.1.</w:t>
      </w:r>
      <w:r w:rsidRPr="008D7A1A">
        <w:rPr>
          <w:bCs/>
          <w:kern w:val="2"/>
          <w:sz w:val="28"/>
          <w:szCs w:val="28"/>
        </w:rPr>
        <w:t>Пассажирские перевозки на территории Балейского муницип</w:t>
      </w:r>
      <w:r>
        <w:rPr>
          <w:bCs/>
          <w:kern w:val="2"/>
          <w:sz w:val="28"/>
          <w:szCs w:val="28"/>
        </w:rPr>
        <w:t xml:space="preserve">ального округа Забайкальского края организуются </w:t>
      </w:r>
      <w:proofErr w:type="gramStart"/>
      <w:r>
        <w:rPr>
          <w:bCs/>
          <w:kern w:val="2"/>
          <w:sz w:val="28"/>
          <w:szCs w:val="28"/>
        </w:rPr>
        <w:t>с целю</w:t>
      </w:r>
      <w:proofErr w:type="gramEnd"/>
      <w:r>
        <w:rPr>
          <w:bCs/>
          <w:kern w:val="2"/>
          <w:sz w:val="28"/>
          <w:szCs w:val="28"/>
        </w:rPr>
        <w:t xml:space="preserve"> удовлетворения потребности населения в транспортном  обслуживании. Повышения его качества, свободного  развития рынка услуг, защиты прав потре5бителей этих услуг, повышения безопасности движения  и экологической  безопасности.</w:t>
      </w:r>
    </w:p>
    <w:p w:rsidR="008D7A1A" w:rsidRDefault="008D7A1A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2.2.Действие настоящего положения распространяется  на юридических  лиц, независимо от их организационно-правовой формы, а также на физических лиц, осуществляющих предпринимательскую деятельность без образования юридического лица.</w:t>
      </w:r>
    </w:p>
    <w:p w:rsidR="008D7A1A" w:rsidRDefault="008D7A1A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2.3. Настоящее положение обязательно для исполнения на всей территории Балейского муниципального</w:t>
      </w:r>
      <w:r w:rsidR="006D3EBB">
        <w:rPr>
          <w:bCs/>
          <w:kern w:val="2"/>
          <w:sz w:val="28"/>
          <w:szCs w:val="28"/>
        </w:rPr>
        <w:t xml:space="preserve"> округа Забайкальского края;</w:t>
      </w:r>
    </w:p>
    <w:p w:rsidR="006D3EBB" w:rsidRDefault="006D3EBB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а) должностными лицами органов местного самоуправления, организующими  и осуществляющими </w:t>
      </w:r>
      <w:proofErr w:type="gramStart"/>
      <w:r>
        <w:rPr>
          <w:bCs/>
          <w:kern w:val="2"/>
          <w:sz w:val="28"/>
          <w:szCs w:val="28"/>
        </w:rPr>
        <w:t>контроль за</w:t>
      </w:r>
      <w:proofErr w:type="gramEnd"/>
      <w:r>
        <w:rPr>
          <w:bCs/>
          <w:kern w:val="2"/>
          <w:sz w:val="28"/>
          <w:szCs w:val="28"/>
        </w:rPr>
        <w:t xml:space="preserve"> пассажирскими перевозками и состоянием транспортных  средств;</w:t>
      </w:r>
    </w:p>
    <w:p w:rsidR="006D3EBB" w:rsidRDefault="006D3EBB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б) владельцами транспортных средств, осуществляющими пассажирские перевозки;</w:t>
      </w:r>
    </w:p>
    <w:p w:rsidR="006D3EBB" w:rsidRDefault="006D3EBB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в) водителями транспортных  средств, участвующими в пассажирских перевозка;</w:t>
      </w:r>
    </w:p>
    <w:p w:rsidR="006D3EBB" w:rsidRDefault="006D3EBB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г) пассажирами,</w:t>
      </w:r>
    </w:p>
    <w:p w:rsidR="006D3EBB" w:rsidRDefault="006D3EBB" w:rsidP="008D7A1A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2.4. Пассажирские перевозки на территории Балейского муниципального округа Забайкальского края осуществляются на основании договора, заключаемого на конкурсной основе в установленном настоящим  положением порядке на определенный срок.</w:t>
      </w:r>
    </w:p>
    <w:p w:rsidR="006D3EBB" w:rsidRPr="00A66237" w:rsidRDefault="006D3EBB" w:rsidP="00A66237">
      <w:pPr>
        <w:jc w:val="center"/>
        <w:rPr>
          <w:bCs/>
          <w:kern w:val="2"/>
          <w:sz w:val="28"/>
          <w:szCs w:val="28"/>
        </w:rPr>
      </w:pPr>
    </w:p>
    <w:p w:rsidR="006D3EBB" w:rsidRPr="00A66237" w:rsidRDefault="006D3EBB" w:rsidP="00A66237">
      <w:pPr>
        <w:pStyle w:val="a5"/>
        <w:numPr>
          <w:ilvl w:val="0"/>
          <w:numId w:val="26"/>
        </w:numPr>
        <w:jc w:val="center"/>
        <w:rPr>
          <w:b/>
          <w:bCs/>
          <w:kern w:val="2"/>
          <w:sz w:val="28"/>
          <w:szCs w:val="28"/>
        </w:rPr>
      </w:pPr>
      <w:r w:rsidRPr="00A66237">
        <w:rPr>
          <w:b/>
          <w:bCs/>
          <w:kern w:val="2"/>
          <w:sz w:val="28"/>
          <w:szCs w:val="28"/>
        </w:rPr>
        <w:t>Функции  заказчика в сфере организации транспортного обслуживания населения.</w:t>
      </w:r>
    </w:p>
    <w:p w:rsidR="00A66237" w:rsidRDefault="00A66237" w:rsidP="00A66237">
      <w:pPr>
        <w:pStyle w:val="a5"/>
        <w:jc w:val="both"/>
        <w:rPr>
          <w:b/>
          <w:bCs/>
          <w:kern w:val="2"/>
          <w:sz w:val="32"/>
          <w:szCs w:val="32"/>
        </w:rPr>
      </w:pPr>
    </w:p>
    <w:p w:rsidR="006D3EBB" w:rsidRDefault="00A97048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6D3EBB">
        <w:rPr>
          <w:bCs/>
          <w:kern w:val="2"/>
          <w:sz w:val="28"/>
          <w:szCs w:val="28"/>
        </w:rPr>
        <w:t>Функциями заказчика в сфере организации транспортного обслуживания населения являются:</w:t>
      </w:r>
    </w:p>
    <w:p w:rsidR="00A97048" w:rsidRDefault="00A97048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  <w:r w:rsidR="00220A85">
        <w:rPr>
          <w:bCs/>
          <w:kern w:val="2"/>
          <w:sz w:val="28"/>
          <w:szCs w:val="28"/>
        </w:rPr>
        <w:t xml:space="preserve">   </w:t>
      </w:r>
      <w:r>
        <w:rPr>
          <w:bCs/>
          <w:kern w:val="2"/>
          <w:sz w:val="28"/>
          <w:szCs w:val="28"/>
        </w:rPr>
        <w:t>а) изучение потребности населения в пассажирских перевозках;</w:t>
      </w:r>
    </w:p>
    <w:p w:rsidR="00A97048" w:rsidRDefault="00A97048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</w:t>
      </w:r>
      <w:r w:rsidR="00220A85">
        <w:rPr>
          <w:bCs/>
          <w:kern w:val="2"/>
          <w:sz w:val="28"/>
          <w:szCs w:val="28"/>
        </w:rPr>
        <w:t xml:space="preserve">   </w:t>
      </w:r>
      <w:r>
        <w:rPr>
          <w:bCs/>
          <w:kern w:val="2"/>
          <w:sz w:val="28"/>
          <w:szCs w:val="28"/>
        </w:rPr>
        <w:t xml:space="preserve">  б) учёт и рассмотрение предложений населения и организаций по формированию маршрутной сети и графиков движения, жалоб на качество транспортного обслуживания, а также принятие мер по устранению  недостатков;</w:t>
      </w:r>
    </w:p>
    <w:p w:rsidR="00A97048" w:rsidRDefault="00A97048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220A85">
        <w:rPr>
          <w:bCs/>
          <w:kern w:val="2"/>
          <w:sz w:val="28"/>
          <w:szCs w:val="28"/>
        </w:rPr>
        <w:t xml:space="preserve">   </w:t>
      </w:r>
      <w:r>
        <w:rPr>
          <w:bCs/>
          <w:kern w:val="2"/>
          <w:sz w:val="28"/>
          <w:szCs w:val="28"/>
        </w:rPr>
        <w:t xml:space="preserve">  в) разработка предложений по оптимизации маршрутной сети, комплексной транспортной схемы, открытию новых и закрытию ранее действовавших маршрутов;</w:t>
      </w:r>
    </w:p>
    <w:p w:rsidR="00A97048" w:rsidRDefault="00A97048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220A85">
        <w:rPr>
          <w:bCs/>
          <w:kern w:val="2"/>
          <w:sz w:val="28"/>
          <w:szCs w:val="28"/>
        </w:rPr>
        <w:t xml:space="preserve">    </w:t>
      </w:r>
      <w:r>
        <w:rPr>
          <w:bCs/>
          <w:kern w:val="2"/>
          <w:sz w:val="28"/>
          <w:szCs w:val="28"/>
        </w:rPr>
        <w:t xml:space="preserve"> г) разработка предложений по определению требований к вместимости, количеству и интервалом движения транспортных средств на каждом маршруте;</w:t>
      </w:r>
    </w:p>
    <w:p w:rsidR="00A97048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r w:rsidR="00A97048">
        <w:rPr>
          <w:bCs/>
          <w:kern w:val="2"/>
          <w:sz w:val="28"/>
          <w:szCs w:val="28"/>
        </w:rPr>
        <w:t xml:space="preserve"> д) разработка предложений по формированию объемов и параметров пассажирских перевозок;</w:t>
      </w:r>
    </w:p>
    <w:p w:rsidR="00A97048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</w:t>
      </w:r>
      <w:r w:rsidR="00A97048">
        <w:rPr>
          <w:bCs/>
          <w:kern w:val="2"/>
          <w:sz w:val="28"/>
          <w:szCs w:val="28"/>
        </w:rPr>
        <w:t xml:space="preserve"> е) разработка предложений по размещению на конкурсной  основе между перевозчиками заказов с определением для каждого маршрута количественных и качественных показателей транспортных услуг;</w:t>
      </w:r>
    </w:p>
    <w:p w:rsidR="00A97048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r w:rsidR="00A97048">
        <w:rPr>
          <w:bCs/>
          <w:kern w:val="2"/>
          <w:sz w:val="28"/>
          <w:szCs w:val="28"/>
        </w:rPr>
        <w:t>ж) осу</w:t>
      </w:r>
      <w:r w:rsidR="00165B0B">
        <w:rPr>
          <w:bCs/>
          <w:kern w:val="2"/>
          <w:sz w:val="28"/>
          <w:szCs w:val="28"/>
        </w:rPr>
        <w:t>ществление маршрутного (линейного) контроля по показателям регулярности движения, технического и санитарного состояния транспортных средств, соблюдению требований к водителям, правильности выдачи проездных документов и учёта выручки, ведению учета дорожно транспортных происшествий, произошедших с участием перевозчиков, применением к перевозчикам  санкций, предусмотренных условиями договора, контроль выполнения перевозчиками договорных обязательств;</w:t>
      </w:r>
    </w:p>
    <w:p w:rsidR="00165B0B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  <w:r w:rsidR="00165B0B">
        <w:rPr>
          <w:bCs/>
          <w:kern w:val="2"/>
          <w:sz w:val="28"/>
          <w:szCs w:val="28"/>
        </w:rPr>
        <w:t>з) внесение предложений  об изменении условий договоров, а также в установленных случаях об их расторжении;</w:t>
      </w:r>
    </w:p>
    <w:p w:rsidR="00165B0B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  <w:r w:rsidR="00165B0B">
        <w:rPr>
          <w:bCs/>
          <w:kern w:val="2"/>
          <w:sz w:val="28"/>
          <w:szCs w:val="28"/>
        </w:rPr>
        <w:t>и) сбор информации о наличии и состоянии пассажирских транспортных средств и кадровом составе перевозчиков, осуществляющих транспортное обслуживание населения</w:t>
      </w:r>
      <w:proofErr w:type="gramStart"/>
      <w:r w:rsidR="00165B0B">
        <w:rPr>
          <w:bCs/>
          <w:kern w:val="2"/>
          <w:sz w:val="28"/>
          <w:szCs w:val="28"/>
        </w:rPr>
        <w:t>.</w:t>
      </w:r>
      <w:proofErr w:type="gramEnd"/>
      <w:r w:rsidR="00165B0B">
        <w:rPr>
          <w:bCs/>
          <w:kern w:val="2"/>
          <w:sz w:val="28"/>
          <w:szCs w:val="28"/>
        </w:rPr>
        <w:t xml:space="preserve"> </w:t>
      </w:r>
      <w:proofErr w:type="gramStart"/>
      <w:r w:rsidR="00165B0B">
        <w:rPr>
          <w:bCs/>
          <w:kern w:val="2"/>
          <w:sz w:val="28"/>
          <w:szCs w:val="28"/>
        </w:rPr>
        <w:t>а</w:t>
      </w:r>
      <w:proofErr w:type="gramEnd"/>
      <w:r w:rsidR="00165B0B">
        <w:rPr>
          <w:bCs/>
          <w:kern w:val="2"/>
          <w:sz w:val="28"/>
          <w:szCs w:val="28"/>
        </w:rPr>
        <w:t xml:space="preserve"> также тех, которые потенциально могут быть</w:t>
      </w:r>
      <w:r w:rsidR="00953139">
        <w:rPr>
          <w:bCs/>
          <w:kern w:val="2"/>
          <w:sz w:val="28"/>
          <w:szCs w:val="28"/>
        </w:rPr>
        <w:t xml:space="preserve"> привлечены к перевозкам;</w:t>
      </w:r>
    </w:p>
    <w:p w:rsidR="00953139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  <w:r w:rsidR="00953139">
        <w:rPr>
          <w:bCs/>
          <w:kern w:val="2"/>
          <w:sz w:val="28"/>
          <w:szCs w:val="28"/>
        </w:rPr>
        <w:t>к) мониторинг дорожной сети, их загруженности, состояния дорожного покрытия и сооружений на пути следования транспортных средст</w:t>
      </w:r>
      <w:proofErr w:type="gramStart"/>
      <w:r w:rsidR="00953139">
        <w:rPr>
          <w:bCs/>
          <w:kern w:val="2"/>
          <w:sz w:val="28"/>
          <w:szCs w:val="28"/>
        </w:rPr>
        <w:t>в(</w:t>
      </w:r>
      <w:proofErr w:type="gramEnd"/>
      <w:r w:rsidR="00953139">
        <w:rPr>
          <w:bCs/>
          <w:kern w:val="2"/>
          <w:sz w:val="28"/>
          <w:szCs w:val="28"/>
        </w:rPr>
        <w:t xml:space="preserve"> мосты и др.) условий, характеризующих безопасность дорожного движения;</w:t>
      </w:r>
    </w:p>
    <w:p w:rsidR="00953139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  <w:r w:rsidR="00953139">
        <w:rPr>
          <w:bCs/>
          <w:kern w:val="2"/>
          <w:sz w:val="28"/>
          <w:szCs w:val="28"/>
        </w:rPr>
        <w:t>л) согласование расписания движения транспортных средств перевозчиков с целью координации из работы между собой;</w:t>
      </w:r>
    </w:p>
    <w:p w:rsidR="00953139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</w:t>
      </w:r>
      <w:r w:rsidR="00953139">
        <w:rPr>
          <w:bCs/>
          <w:kern w:val="2"/>
          <w:sz w:val="28"/>
          <w:szCs w:val="28"/>
        </w:rPr>
        <w:t>м) учёт объема выполненной  транспортной работы на пассажирских перевозках, осуществляемых в рамках договоров;</w:t>
      </w:r>
    </w:p>
    <w:p w:rsidR="00953139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  <w:r w:rsidR="00953139">
        <w:rPr>
          <w:bCs/>
          <w:kern w:val="2"/>
          <w:sz w:val="28"/>
          <w:szCs w:val="28"/>
        </w:rPr>
        <w:t>н) сбор и обобщение данных о  состоянии дорожного покрытия;</w:t>
      </w:r>
    </w:p>
    <w:p w:rsidR="00953139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</w:t>
      </w:r>
      <w:r w:rsidR="00953139">
        <w:rPr>
          <w:bCs/>
          <w:kern w:val="2"/>
          <w:sz w:val="28"/>
          <w:szCs w:val="28"/>
        </w:rPr>
        <w:t>о) разработка конкурсной документации на право заключения договора;</w:t>
      </w:r>
    </w:p>
    <w:p w:rsidR="00953139" w:rsidRDefault="00220A85" w:rsidP="00A97048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</w:t>
      </w:r>
      <w:r w:rsidR="00953139">
        <w:rPr>
          <w:bCs/>
          <w:kern w:val="2"/>
          <w:sz w:val="28"/>
          <w:szCs w:val="28"/>
        </w:rPr>
        <w:t>п</w:t>
      </w:r>
      <w:proofErr w:type="gramStart"/>
      <w:r w:rsidR="00953139">
        <w:rPr>
          <w:bCs/>
          <w:kern w:val="2"/>
          <w:sz w:val="28"/>
          <w:szCs w:val="28"/>
        </w:rPr>
        <w:t>)и</w:t>
      </w:r>
      <w:proofErr w:type="gramEnd"/>
      <w:r w:rsidR="00953139">
        <w:rPr>
          <w:bCs/>
          <w:kern w:val="2"/>
          <w:sz w:val="28"/>
          <w:szCs w:val="28"/>
        </w:rPr>
        <w:t>ные функции в соответствии с действующим законодательством.</w:t>
      </w:r>
    </w:p>
    <w:p w:rsidR="00953139" w:rsidRDefault="00953139" w:rsidP="00A97048">
      <w:pPr>
        <w:jc w:val="both"/>
        <w:rPr>
          <w:bCs/>
          <w:kern w:val="2"/>
          <w:sz w:val="28"/>
          <w:szCs w:val="28"/>
        </w:rPr>
      </w:pPr>
    </w:p>
    <w:p w:rsidR="00953139" w:rsidRPr="00A66237" w:rsidRDefault="00953139" w:rsidP="00A66237">
      <w:pPr>
        <w:jc w:val="center"/>
        <w:rPr>
          <w:b/>
          <w:bCs/>
          <w:kern w:val="2"/>
          <w:sz w:val="28"/>
          <w:szCs w:val="28"/>
        </w:rPr>
      </w:pPr>
      <w:r w:rsidRPr="00A66237">
        <w:rPr>
          <w:b/>
          <w:bCs/>
          <w:kern w:val="2"/>
          <w:sz w:val="28"/>
          <w:szCs w:val="28"/>
        </w:rPr>
        <w:t>4.Полномочия заказчика в сфере транспортного обслуживания.</w:t>
      </w:r>
    </w:p>
    <w:p w:rsidR="00663E2D" w:rsidRPr="00A66237" w:rsidRDefault="00663E2D" w:rsidP="00A66237">
      <w:pPr>
        <w:jc w:val="center"/>
        <w:rPr>
          <w:b/>
          <w:bCs/>
          <w:kern w:val="2"/>
          <w:sz w:val="28"/>
          <w:szCs w:val="28"/>
        </w:rPr>
      </w:pPr>
    </w:p>
    <w:p w:rsidR="00663E2D" w:rsidRDefault="00953139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Для реализации своих функций в сфере транспортного обслуживания заказчик  осуществляет  следующие полномочия:</w:t>
      </w:r>
    </w:p>
    <w:p w:rsidR="00953139" w:rsidRDefault="00220A85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r w:rsidR="00BD4002">
        <w:rPr>
          <w:bCs/>
          <w:kern w:val="2"/>
          <w:sz w:val="28"/>
          <w:szCs w:val="28"/>
        </w:rPr>
        <w:t>а) управление и координация деятельности</w:t>
      </w:r>
      <w:r w:rsidR="00A90485">
        <w:rPr>
          <w:bCs/>
          <w:kern w:val="2"/>
          <w:sz w:val="28"/>
          <w:szCs w:val="28"/>
        </w:rPr>
        <w:t xml:space="preserve"> перевозчиков;</w:t>
      </w:r>
    </w:p>
    <w:p w:rsidR="00A90485" w:rsidRDefault="00220A85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   </w:t>
      </w:r>
      <w:r w:rsidR="00A90485">
        <w:rPr>
          <w:bCs/>
          <w:kern w:val="2"/>
          <w:sz w:val="28"/>
          <w:szCs w:val="28"/>
        </w:rPr>
        <w:t>б) организация транспортного обслуживания населения на территории Балейского округа  Забайкальского края.</w:t>
      </w:r>
    </w:p>
    <w:p w:rsidR="00A90485" w:rsidRDefault="00220A85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</w:t>
      </w:r>
      <w:r w:rsidR="00A90485">
        <w:rPr>
          <w:bCs/>
          <w:kern w:val="2"/>
          <w:sz w:val="28"/>
          <w:szCs w:val="28"/>
        </w:rPr>
        <w:t>в) принятие решений о создании, реорганизации и ликвидации  транспортных  муниципальных предприятий и учреждений;</w:t>
      </w:r>
    </w:p>
    <w:p w:rsidR="00A90485" w:rsidRDefault="00220A85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</w:t>
      </w:r>
      <w:r w:rsidR="00A90485">
        <w:rPr>
          <w:bCs/>
          <w:kern w:val="2"/>
          <w:sz w:val="28"/>
          <w:szCs w:val="28"/>
        </w:rPr>
        <w:t>г) утверждение маршрутной сети и согласование расписания движения по регулярным маршрутам пассажирского транспорта, осуществляемым перевозчиками;</w:t>
      </w:r>
    </w:p>
    <w:p w:rsidR="00A90485" w:rsidRDefault="00220A85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</w:t>
      </w:r>
      <w:r w:rsidR="00594D53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 </w:t>
      </w:r>
      <w:r w:rsidR="00A90485">
        <w:rPr>
          <w:bCs/>
          <w:kern w:val="2"/>
          <w:sz w:val="28"/>
          <w:szCs w:val="28"/>
        </w:rPr>
        <w:t>д)  привлечение в установленном действующим законодательством порядке на конкурсной основе к транспортному обслуживанию населения на территории муниципального образования органи</w:t>
      </w:r>
      <w:r>
        <w:rPr>
          <w:bCs/>
          <w:kern w:val="2"/>
          <w:sz w:val="28"/>
          <w:szCs w:val="28"/>
        </w:rPr>
        <w:t>заций любых организационно-правовых форма и  индивидуальных предпринимателей, утверждение конкурсной документации,  организация и проведение конкурсов;</w:t>
      </w:r>
    </w:p>
    <w:p w:rsidR="00220A85" w:rsidRDefault="00220A85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594D53">
        <w:rPr>
          <w:bCs/>
          <w:kern w:val="2"/>
          <w:sz w:val="28"/>
          <w:szCs w:val="28"/>
        </w:rPr>
        <w:t xml:space="preserve">  </w:t>
      </w:r>
      <w:r>
        <w:rPr>
          <w:bCs/>
          <w:kern w:val="2"/>
          <w:sz w:val="28"/>
          <w:szCs w:val="28"/>
        </w:rPr>
        <w:t xml:space="preserve"> е) регулирование в пределах компетенции, определенной  действующим законодательством, тарифов на пассажирские перевозки;</w:t>
      </w:r>
    </w:p>
    <w:p w:rsidR="00220A85" w:rsidRDefault="00220A85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594D53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ж) благоустройство остановок, используемых при пассажирских перевозках, если земельные участки, на которых они расположены, не предоставлены в установленном земельным законодательством порядке иным владельцам;</w:t>
      </w:r>
    </w:p>
    <w:p w:rsidR="00220A85" w:rsidRDefault="00594D53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з</w:t>
      </w:r>
      <w:r w:rsidR="00220A85">
        <w:rPr>
          <w:bCs/>
          <w:kern w:val="2"/>
          <w:sz w:val="28"/>
          <w:szCs w:val="28"/>
        </w:rPr>
        <w:t>) разработка и осуществление мер финансовой поддержки  деятельности перевозчиков за счет компенсации перевозчикам</w:t>
      </w:r>
      <w:r>
        <w:rPr>
          <w:bCs/>
          <w:kern w:val="2"/>
          <w:sz w:val="28"/>
          <w:szCs w:val="28"/>
        </w:rPr>
        <w:t xml:space="preserve"> в установленном законодательством  порядке выпадающих доходов от предоставления льгот на проезд отдельным категория граждан и за счет регулирования тарифов;</w:t>
      </w:r>
    </w:p>
    <w:p w:rsidR="00594D53" w:rsidRDefault="00594D53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и) информирование населения об изменениях в работе пассажирского транспорта, а также предоставление  иных сведений, необходимых потребителям транспортных услуг;</w:t>
      </w:r>
    </w:p>
    <w:p w:rsidR="00594D53" w:rsidRDefault="00594D53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к) привлечение инвестиций в развитие  муниципального пассажирского транспорта общего пользования</w:t>
      </w:r>
      <w:proofErr w:type="gramStart"/>
      <w:r>
        <w:rPr>
          <w:bCs/>
          <w:kern w:val="2"/>
          <w:sz w:val="28"/>
          <w:szCs w:val="28"/>
        </w:rPr>
        <w:t>.;</w:t>
      </w:r>
      <w:proofErr w:type="gramEnd"/>
    </w:p>
    <w:p w:rsidR="00594D53" w:rsidRDefault="00594D53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л) взаимодействие с исполнительным органом государственной власти субъекта Российской Федерации по вопросам функционирования пассажирского транспорта;</w:t>
      </w:r>
    </w:p>
    <w:p w:rsidR="00F14757" w:rsidRDefault="00594D53" w:rsidP="001847DB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м)</w:t>
      </w:r>
      <w:r w:rsidR="00F14757">
        <w:rPr>
          <w:bCs/>
          <w:kern w:val="2"/>
          <w:sz w:val="28"/>
          <w:szCs w:val="28"/>
        </w:rPr>
        <w:t xml:space="preserve"> иные полномочия в соответствии  с действующим законодательством.</w:t>
      </w:r>
    </w:p>
    <w:p w:rsidR="00F14757" w:rsidRPr="00A66237" w:rsidRDefault="00F14757" w:rsidP="00A66237">
      <w:pPr>
        <w:jc w:val="center"/>
        <w:rPr>
          <w:b/>
          <w:bCs/>
          <w:kern w:val="2"/>
          <w:sz w:val="28"/>
          <w:szCs w:val="28"/>
        </w:rPr>
      </w:pPr>
    </w:p>
    <w:p w:rsidR="00594D53" w:rsidRPr="00A66237" w:rsidRDefault="00F14757" w:rsidP="00A66237">
      <w:pPr>
        <w:jc w:val="center"/>
        <w:rPr>
          <w:b/>
          <w:bCs/>
          <w:kern w:val="2"/>
          <w:sz w:val="28"/>
          <w:szCs w:val="28"/>
        </w:rPr>
      </w:pPr>
      <w:r w:rsidRPr="00A66237">
        <w:rPr>
          <w:b/>
          <w:bCs/>
          <w:kern w:val="2"/>
          <w:sz w:val="28"/>
          <w:szCs w:val="28"/>
        </w:rPr>
        <w:t>5.Порядок организации и  открытия  пассажирских  маршрутов.</w:t>
      </w:r>
    </w:p>
    <w:p w:rsidR="00663E2D" w:rsidRDefault="00663E2D" w:rsidP="002228F2">
      <w:pPr>
        <w:jc w:val="center"/>
        <w:rPr>
          <w:b/>
          <w:bCs/>
          <w:kern w:val="2"/>
          <w:sz w:val="28"/>
          <w:szCs w:val="28"/>
        </w:rPr>
      </w:pPr>
    </w:p>
    <w:p w:rsidR="00663E2D" w:rsidRDefault="00F14757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5.1. Заказчик отвечает за полноту удовлетворения транспортных потребностей граждан на территории Балейского муниципального округа Забайкальского края. Пассажирский</w:t>
      </w:r>
      <w:r w:rsidR="003F6EFC">
        <w:rPr>
          <w:bCs/>
          <w:kern w:val="2"/>
          <w:sz w:val="28"/>
          <w:szCs w:val="28"/>
        </w:rPr>
        <w:t xml:space="preserve"> маршрут  организуется и открывается на основании постановления администрации Балейского муниципального округа  по предложениям населения, общественных организаций, коллективов предприятий, организаций</w:t>
      </w:r>
      <w:proofErr w:type="gramStart"/>
      <w:r w:rsidR="003F6EFC">
        <w:rPr>
          <w:bCs/>
          <w:kern w:val="2"/>
          <w:sz w:val="28"/>
          <w:szCs w:val="28"/>
        </w:rPr>
        <w:t xml:space="preserve"> ,</w:t>
      </w:r>
      <w:proofErr w:type="gramEnd"/>
      <w:r w:rsidR="003F6EFC">
        <w:rPr>
          <w:bCs/>
          <w:kern w:val="2"/>
          <w:sz w:val="28"/>
          <w:szCs w:val="28"/>
        </w:rPr>
        <w:t xml:space="preserve"> учреждений. Инициаторами могут быть как юридические, так и физические  лица.</w:t>
      </w:r>
    </w:p>
    <w:p w:rsidR="003F6EFC" w:rsidRDefault="003F6EFC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5.2.  </w:t>
      </w:r>
      <w:proofErr w:type="gramStart"/>
      <w:r>
        <w:rPr>
          <w:bCs/>
          <w:kern w:val="2"/>
          <w:sz w:val="28"/>
          <w:szCs w:val="28"/>
        </w:rPr>
        <w:t xml:space="preserve">В связи с возможным  перераспределение пассажиропотоков, связанных с открытием новых маршрутов, их изменением часы « пик», а также предпочтениями населения в отношении использования различны </w:t>
      </w:r>
      <w:r>
        <w:rPr>
          <w:bCs/>
          <w:kern w:val="2"/>
          <w:sz w:val="28"/>
          <w:szCs w:val="28"/>
        </w:rPr>
        <w:lastRenderedPageBreak/>
        <w:t>видов транспорта заказчик на основании сплошного или выборочного изучения пассажиропотоков, материалов транспортно- социоло</w:t>
      </w:r>
      <w:r w:rsidR="00E200D2">
        <w:rPr>
          <w:bCs/>
          <w:kern w:val="2"/>
          <w:sz w:val="28"/>
          <w:szCs w:val="28"/>
        </w:rPr>
        <w:t>г</w:t>
      </w:r>
      <w:r>
        <w:rPr>
          <w:bCs/>
          <w:kern w:val="2"/>
          <w:sz w:val="28"/>
          <w:szCs w:val="28"/>
        </w:rPr>
        <w:t>ических опросов и предложений граждан</w:t>
      </w:r>
      <w:r w:rsidR="00E200D2">
        <w:rPr>
          <w:bCs/>
          <w:kern w:val="2"/>
          <w:sz w:val="28"/>
          <w:szCs w:val="28"/>
        </w:rPr>
        <w:t>;</w:t>
      </w:r>
      <w:proofErr w:type="gramEnd"/>
    </w:p>
    <w:p w:rsidR="00E200D2" w:rsidRDefault="00E200D2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а)  определяет (прогнозирует) ожидаемые объемы перевозок;</w:t>
      </w:r>
    </w:p>
    <w:p w:rsidR="00E200D2" w:rsidRDefault="00E200D2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r w:rsidR="00165676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б) выявляет наличие финансовых и материальных ресурсов и возможность привлечения перевозчиков </w:t>
      </w:r>
      <w:proofErr w:type="gramStart"/>
      <w:r>
        <w:rPr>
          <w:bCs/>
          <w:kern w:val="2"/>
          <w:sz w:val="28"/>
          <w:szCs w:val="28"/>
        </w:rPr>
        <w:t xml:space="preserve">( </w:t>
      </w:r>
      <w:proofErr w:type="gramEnd"/>
      <w:r>
        <w:rPr>
          <w:bCs/>
          <w:kern w:val="2"/>
          <w:sz w:val="28"/>
          <w:szCs w:val="28"/>
        </w:rPr>
        <w:t>муниципальных или иных форм собственности, индивидуальных предпринимателей) для обслуживания организуемых маршрутов; разрабатывает технико- экономическое  обоснование целесообразности организации и открытия маршрута;</w:t>
      </w:r>
    </w:p>
    <w:p w:rsidR="00E200D2" w:rsidRDefault="00E200D2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</w:t>
      </w:r>
      <w:r w:rsidR="00165676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в) выбирает  оптимальную трассу движения и обследует  дорожные условия, устанавливает их соответствие требованиям безопасности движения (техническое состояние и уровень содержания автомобильных  дорог, улиц, искусственных сооружений, их инженерное оборудование, наличие необходимых объектов инфраструктуры и т.д.). Размещение, параметры и оборудование остановочных пунктов пассажирского  транспорта должны удовлетворять  регламентированным  требованиям;</w:t>
      </w:r>
    </w:p>
    <w:p w:rsidR="00E200D2" w:rsidRDefault="00E200D2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г) осуществляет (совместно с перевозчиками) контрольные замеры и приводит нормирование скоростей движения транспортных средств на трассе маршрута,</w:t>
      </w:r>
      <w:r w:rsidR="00297F78">
        <w:rPr>
          <w:bCs/>
          <w:kern w:val="2"/>
          <w:sz w:val="28"/>
          <w:szCs w:val="28"/>
        </w:rPr>
        <w:t xml:space="preserve"> предварительно определив расположение начальных  конечных пунктов, а также выбирает промежуточные остановочные пункты на всем протяжении маршрута так, чтобы расстояние для подхода к ним пассажиров не превышало 300 метров в населенном пункте. Расстояние между остановочными пунктами, особенно в зонах, где формируется наиболее крупные пассажиропотоки, устанавливается в пределах 300 метров в населенном пункте, в исключительных случаях – не более 500 метров. По результатам нормирования устанавливаются оптимальные нормы времени  движения транспортных средств между остановочными пунктами и на всем маршруте;</w:t>
      </w:r>
    </w:p>
    <w:p w:rsidR="00297F78" w:rsidRDefault="00297F7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д) определяет количество и типы транспортных средств, необходимых для обслуживания маршрута, устанавливает интервалы их движения;</w:t>
      </w:r>
    </w:p>
    <w:p w:rsidR="00297F78" w:rsidRDefault="00297F7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165676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е) составляет по установленной форме проект паспорта маршрута и производит расчеты затрат, необходимых для его обслуживания, субвенций из местного бюджета;</w:t>
      </w:r>
    </w:p>
    <w:p w:rsidR="00165676" w:rsidRDefault="00165676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ж) разрабатывает мероприятия по обустройству маршрута линейными сооружениями, остановочными пунктами.</w:t>
      </w:r>
    </w:p>
    <w:p w:rsidR="00165676" w:rsidRDefault="00165676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5.3. После выполнения всех требований заказчиком составляется акт о готовности маршрута к открытию и началу регулярного движения. Утвержденный заказчиком паспорт маршрута с приложенным актом обследования маршрута  является  документом,  подтверждающим соответствие  условий движения на маршруте требованиям безопасности дорожного движения.</w:t>
      </w:r>
    </w:p>
    <w:p w:rsidR="00165676" w:rsidRDefault="00165676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5.4. Не позднее, чем за 5  дней до открытия маршрута  и связанной с этим возможной корректировкой расписания движения заказчик обязан оповестить население через средства массовой информации, а также поместив специальные объявления на остановочных пунктах.</w:t>
      </w:r>
    </w:p>
    <w:p w:rsidR="00165676" w:rsidRDefault="00165676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 5.5. После подписания акта </w:t>
      </w:r>
      <w:proofErr w:type="gramStart"/>
      <w:r>
        <w:rPr>
          <w:bCs/>
          <w:kern w:val="2"/>
          <w:sz w:val="28"/>
          <w:szCs w:val="28"/>
        </w:rPr>
        <w:t>о готовности маршрута к открытию на основании положения о конкурсе на заключение</w:t>
      </w:r>
      <w:proofErr w:type="gramEnd"/>
      <w:r>
        <w:rPr>
          <w:bCs/>
          <w:kern w:val="2"/>
          <w:sz w:val="28"/>
          <w:szCs w:val="28"/>
        </w:rPr>
        <w:t xml:space="preserve"> договора об организации транспортного обслуживания населения в муниципальном образовании может быть объявлен </w:t>
      </w:r>
      <w:r w:rsidR="00E313F8">
        <w:rPr>
          <w:bCs/>
          <w:kern w:val="2"/>
          <w:sz w:val="28"/>
          <w:szCs w:val="28"/>
        </w:rPr>
        <w:t xml:space="preserve"> конкурс на заключение договора.</w:t>
      </w:r>
    </w:p>
    <w:p w:rsidR="00E313F8" w:rsidRDefault="00E313F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5.6. Создание и оборудование остановочных пунктов и сооружений осуществляет заказчик в соответствии с действующим законодательством.</w:t>
      </w:r>
    </w:p>
    <w:p w:rsidR="00E313F8" w:rsidRDefault="00E313F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5.7. Нормирование скоростей транспортных средств производится на существующих маршрутах – не реже одного раза в два года, а также в случаях переноса трассы маршрута или остановочных пунктов, изменения марочного состава используемых транспортных средств и условий дорожного движения </w:t>
      </w:r>
      <w:proofErr w:type="gramStart"/>
      <w:r>
        <w:rPr>
          <w:bCs/>
          <w:kern w:val="2"/>
          <w:sz w:val="28"/>
          <w:szCs w:val="28"/>
        </w:rPr>
        <w:t xml:space="preserve">( </w:t>
      </w:r>
      <w:proofErr w:type="gramEnd"/>
      <w:r>
        <w:rPr>
          <w:bCs/>
          <w:kern w:val="2"/>
          <w:sz w:val="28"/>
          <w:szCs w:val="28"/>
        </w:rPr>
        <w:t>ширина и состояние дорожного полотна).</w:t>
      </w:r>
    </w:p>
    <w:p w:rsidR="00E313F8" w:rsidRDefault="00E313F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5.8. </w:t>
      </w:r>
      <w:proofErr w:type="gramStart"/>
      <w:r>
        <w:rPr>
          <w:bCs/>
          <w:kern w:val="2"/>
          <w:sz w:val="28"/>
          <w:szCs w:val="28"/>
        </w:rPr>
        <w:t>Контроль за</w:t>
      </w:r>
      <w:proofErr w:type="gramEnd"/>
      <w:r>
        <w:rPr>
          <w:bCs/>
          <w:kern w:val="2"/>
          <w:sz w:val="28"/>
          <w:szCs w:val="28"/>
        </w:rPr>
        <w:t xml:space="preserve"> регулярностью движения транспортных средств на маршрутах осуществляется заказчиком.</w:t>
      </w:r>
    </w:p>
    <w:p w:rsidR="00E313F8" w:rsidRDefault="00E313F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5.9. Заказчику в зависимости от величины пассажиропотока, количества транспортных средств, которые предполагается привлечь к работе на маршруте, дорожных условий при обустройстве маршрута необходимо предусматривать наличие площадок для разворота и отстоя транспортных средств в начальных и конечных пунктах  маршрута.</w:t>
      </w:r>
    </w:p>
    <w:p w:rsidR="00165676" w:rsidRDefault="00165676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</w:p>
    <w:p w:rsidR="00E200D2" w:rsidRPr="00A66237" w:rsidRDefault="00A66237" w:rsidP="00A66237">
      <w:pPr>
        <w:jc w:val="center"/>
        <w:rPr>
          <w:b/>
          <w:bCs/>
          <w:kern w:val="2"/>
          <w:sz w:val="28"/>
          <w:szCs w:val="28"/>
        </w:rPr>
      </w:pPr>
      <w:r w:rsidRPr="00A66237">
        <w:rPr>
          <w:b/>
          <w:bCs/>
          <w:kern w:val="2"/>
          <w:sz w:val="28"/>
          <w:szCs w:val="28"/>
        </w:rPr>
        <w:t xml:space="preserve">6. </w:t>
      </w:r>
      <w:r w:rsidR="00E313F8" w:rsidRPr="00A66237">
        <w:rPr>
          <w:b/>
          <w:bCs/>
          <w:kern w:val="2"/>
          <w:sz w:val="28"/>
          <w:szCs w:val="28"/>
        </w:rPr>
        <w:t>Правила перевозки пассажиров и багажа.</w:t>
      </w:r>
    </w:p>
    <w:p w:rsidR="00663E2D" w:rsidRDefault="00663E2D" w:rsidP="00F14757">
      <w:pPr>
        <w:jc w:val="both"/>
        <w:rPr>
          <w:b/>
          <w:bCs/>
          <w:kern w:val="2"/>
          <w:sz w:val="28"/>
          <w:szCs w:val="28"/>
        </w:rPr>
      </w:pPr>
    </w:p>
    <w:p w:rsidR="00AD5F77" w:rsidRDefault="00AD5F77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6.1. Посадка и высадка пассажиров осуществляется только на остановочных пунктах.</w:t>
      </w:r>
    </w:p>
    <w:p w:rsidR="00AD5F77" w:rsidRDefault="00AD5F77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При  наличии на маршруте остановок « по требованию» пассажир должен заблаговременно известить водителя о необходимости остановки транспортного  средства. При нахождении пассажиров на указанном остановочном пункте водитель обязан остановить транспортное средство.</w:t>
      </w:r>
    </w:p>
    <w:p w:rsidR="00AD5F77" w:rsidRDefault="00AD5F77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6.2. Для пассажиров с детьми дошкольного возраста, беременных женщин, инвалидов и престарелых граждан  в салоне транспортного средства отводятся специальные места.</w:t>
      </w:r>
    </w:p>
    <w:p w:rsidR="00AD5F77" w:rsidRDefault="00AD5F77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6.3. Пассажир  обязан:</w:t>
      </w:r>
    </w:p>
    <w:p w:rsidR="00AD5F77" w:rsidRDefault="00AD5F77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а) оплатить проезд и провоз ручной клади (багажа), не ожидая требований водителя или кондуктора, и получить соответствующие билеты у кондуктора, а при работе транспортного средства без кон</w:t>
      </w:r>
      <w:r w:rsidR="007903BC">
        <w:rPr>
          <w:bCs/>
          <w:kern w:val="2"/>
          <w:sz w:val="28"/>
          <w:szCs w:val="28"/>
        </w:rPr>
        <w:t>д</w:t>
      </w:r>
      <w:r>
        <w:rPr>
          <w:bCs/>
          <w:kern w:val="2"/>
          <w:sz w:val="28"/>
          <w:szCs w:val="28"/>
        </w:rPr>
        <w:t>уктора – у водителя;</w:t>
      </w:r>
    </w:p>
    <w:p w:rsidR="007903BC" w:rsidRDefault="007903BC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б) при наличии документа, подтверждающего право на проезд,- предъявить его при посадке в транспортное средство;</w:t>
      </w:r>
    </w:p>
    <w:p w:rsidR="007903BC" w:rsidRDefault="007903BC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в) хранить приобретенный билет в течение времени поездки и предъявить его или документ, подтверждающий право на проезд, по первому требованию лиц, специально уполномоченных  на проведение контроля, Разовый проездной билет  действителен только на одну поездку в одном направлении;</w:t>
      </w:r>
    </w:p>
    <w:p w:rsidR="007903BC" w:rsidRDefault="007903BC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г) освободить салон  транспортного средства по прибытии на  конечный пункт маршрута.</w:t>
      </w:r>
    </w:p>
    <w:p w:rsidR="007903BC" w:rsidRDefault="007903BC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6.4.</w:t>
      </w:r>
      <w:r w:rsidR="001C51D0">
        <w:rPr>
          <w:bCs/>
          <w:kern w:val="2"/>
          <w:sz w:val="28"/>
          <w:szCs w:val="28"/>
        </w:rPr>
        <w:t xml:space="preserve"> Пассажир имеет право:</w:t>
      </w:r>
    </w:p>
    <w:p w:rsidR="001C51D0" w:rsidRDefault="001C51D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а) провозить с собой бесплатно одного ребенка в возрасте до 7 лет включительно, если он не занимает отдельного места. При следовании  с </w:t>
      </w:r>
      <w:r>
        <w:rPr>
          <w:bCs/>
          <w:kern w:val="2"/>
          <w:sz w:val="28"/>
          <w:szCs w:val="28"/>
        </w:rPr>
        <w:lastRenderedPageBreak/>
        <w:t>пассажиром  нескольких детей в возрасте до 7  лет включительно  на каждого ребенка, кроме одного, приобретаются проездные документы:</w:t>
      </w:r>
    </w:p>
    <w:p w:rsidR="001C51D0" w:rsidRDefault="001C51D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б) провозить бесплатно  одно место ручного багажа размером  до 60 см х 40 см х 20 см, в том числе одну пару лыж </w:t>
      </w:r>
      <w:proofErr w:type="gramStart"/>
      <w:r>
        <w:rPr>
          <w:bCs/>
          <w:kern w:val="2"/>
          <w:sz w:val="28"/>
          <w:szCs w:val="28"/>
        </w:rPr>
        <w:t xml:space="preserve">( </w:t>
      </w:r>
      <w:proofErr w:type="gramEnd"/>
      <w:r>
        <w:rPr>
          <w:bCs/>
          <w:kern w:val="2"/>
          <w:sz w:val="28"/>
          <w:szCs w:val="28"/>
        </w:rPr>
        <w:t>детские санки), детскую коляску.</w:t>
      </w:r>
    </w:p>
    <w:p w:rsidR="001C51D0" w:rsidRDefault="001C51D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</w:t>
      </w:r>
      <w:r w:rsidR="00E776F3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Провоз одного места багажа размером более 60 см х 40 см х20 см производится за плату в соответствии </w:t>
      </w:r>
      <w:proofErr w:type="gramStart"/>
      <w:r>
        <w:rPr>
          <w:bCs/>
          <w:kern w:val="2"/>
          <w:sz w:val="28"/>
          <w:szCs w:val="28"/>
        </w:rPr>
        <w:t>с</w:t>
      </w:r>
      <w:proofErr w:type="gramEnd"/>
      <w:r>
        <w:rPr>
          <w:bCs/>
          <w:kern w:val="2"/>
          <w:sz w:val="28"/>
          <w:szCs w:val="28"/>
        </w:rPr>
        <w:t xml:space="preserve"> тарифам. Упаковка перевозимого багажа должны полностью исключить возможность причинения какого-либо ущерба пассажирам и транспортному средству.</w:t>
      </w:r>
    </w:p>
    <w:p w:rsidR="001C51D0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r w:rsidR="001C51D0">
        <w:rPr>
          <w:bCs/>
          <w:kern w:val="2"/>
          <w:sz w:val="28"/>
          <w:szCs w:val="28"/>
        </w:rPr>
        <w:t xml:space="preserve"> 6.5.</w:t>
      </w:r>
      <w:r w:rsidR="00E776F3">
        <w:rPr>
          <w:bCs/>
          <w:kern w:val="2"/>
          <w:sz w:val="28"/>
          <w:szCs w:val="28"/>
        </w:rPr>
        <w:t xml:space="preserve"> Пассажирам запрещается:</w:t>
      </w:r>
    </w:p>
    <w:p w:rsidR="00E776F3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а) препятствовать открытию и закрытию дверей;</w:t>
      </w:r>
    </w:p>
    <w:p w:rsidR="00E776F3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б) проезжать по проездным билетам, приобретенным в других населённых пунктах;</w:t>
      </w:r>
    </w:p>
    <w:p w:rsidR="00E776F3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в) ставить детей и помещать багаж на сиденья, высовываться из окон;</w:t>
      </w:r>
    </w:p>
    <w:p w:rsidR="00E776F3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г) отвлекать  водителя, разговаривать с ним во время движения;</w:t>
      </w:r>
    </w:p>
    <w:p w:rsidR="00E776F3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д) курить в салоне транспортного средства</w:t>
      </w:r>
    </w:p>
    <w:p w:rsidR="007903BC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proofErr w:type="gramStart"/>
      <w:r>
        <w:rPr>
          <w:bCs/>
          <w:kern w:val="2"/>
          <w:sz w:val="28"/>
          <w:szCs w:val="28"/>
        </w:rPr>
        <w:t>е) провозить огнеопасные, взрывчатые, отравляющие, легко воспламеняющиеся, ядовитые, едкие, зловонные вещества, огнестрельное оружие без чехлов;</w:t>
      </w:r>
      <w:proofErr w:type="gramEnd"/>
    </w:p>
    <w:p w:rsidR="00E776F3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ж) провозить предметы и вещи, загрязняющие транспортное средство или одежду пассажиров;</w:t>
      </w:r>
    </w:p>
    <w:p w:rsidR="00E776F3" w:rsidRDefault="00E776F3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з)</w:t>
      </w:r>
      <w:r w:rsidR="004958FD">
        <w:rPr>
          <w:bCs/>
          <w:kern w:val="2"/>
          <w:sz w:val="28"/>
          <w:szCs w:val="28"/>
        </w:rPr>
        <w:t xml:space="preserve"> провозить предметы и вещи габаритом более 60 см х40 см х20 см или весом  одного места свыше 30 кг.</w:t>
      </w:r>
    </w:p>
    <w:p w:rsidR="004958FD" w:rsidRDefault="004958FD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и) находится в салоне транспортного средства в  нетрезвом состоянии.</w:t>
      </w:r>
    </w:p>
    <w:p w:rsidR="004958FD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</w:t>
      </w:r>
      <w:r w:rsidR="004958FD">
        <w:rPr>
          <w:bCs/>
          <w:kern w:val="2"/>
          <w:sz w:val="28"/>
          <w:szCs w:val="28"/>
        </w:rPr>
        <w:t>6.6. Пассажиры несут материальную ответственность за порчу или повреждение оборудования или  инвентаря транспортного средства в  установленном законом  порядке.</w:t>
      </w:r>
    </w:p>
    <w:p w:rsidR="004958FD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r w:rsidR="004958FD">
        <w:rPr>
          <w:bCs/>
          <w:kern w:val="2"/>
          <w:sz w:val="28"/>
          <w:szCs w:val="28"/>
        </w:rPr>
        <w:t xml:space="preserve">6.7. </w:t>
      </w:r>
      <w:proofErr w:type="gramStart"/>
      <w:r w:rsidR="004958FD">
        <w:rPr>
          <w:bCs/>
          <w:kern w:val="2"/>
          <w:sz w:val="28"/>
          <w:szCs w:val="28"/>
        </w:rPr>
        <w:t xml:space="preserve">Пассажир, который до следующего после посадки остановочного пункта не оплатил проезд или провоза  багажа, а также пассажир, </w:t>
      </w:r>
      <w:r w:rsidR="00A87FCB">
        <w:rPr>
          <w:bCs/>
          <w:kern w:val="2"/>
          <w:sz w:val="28"/>
          <w:szCs w:val="28"/>
        </w:rPr>
        <w:t>предъявивший при контроле  билет или удостоверение, не дающее право на проезд и провоз багажа в данном транспортном средстве,  относится к категории безбилетных  пассажиров, Поддельные, неправильно оформленные или оформленные  на другое лицо проездные документы подлежат изъятию.</w:t>
      </w:r>
      <w:proofErr w:type="gramEnd"/>
    </w:p>
    <w:p w:rsidR="00A87FCB" w:rsidRDefault="00A87FCB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Уплата штрафа за безбилетный проезд  не освобождает  пассажира от приобретения проездного билета или оплаты провоза  багажа. При отказе от уплаты штрафа на месте составляется и подписывается протокол с указанием личности нарушителя, характера, места и времени нарушения, а также свидетелей, если они имеются.</w:t>
      </w:r>
    </w:p>
    <w:p w:rsidR="00A87FCB" w:rsidRDefault="00A87FCB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Если у нарушителя нет документов, удостоверяющих его личность, и нет свидетелей, которые могут сообщить необходимые данные о нарушителе, он доставляется в полицию для установления личности, составления протокола (акта), дающего право привлекать  к административной ответственности в установленном порядке.</w:t>
      </w:r>
    </w:p>
    <w:p w:rsidR="00A87FCB" w:rsidRDefault="00A87FCB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BC3B30">
        <w:rPr>
          <w:bCs/>
          <w:kern w:val="2"/>
          <w:sz w:val="28"/>
          <w:szCs w:val="28"/>
        </w:rPr>
        <w:t xml:space="preserve">  6.8. Перечень категорий граждан, имеющих право на бесплатный   проезд, определяется законодательством Российской Федерации.</w:t>
      </w:r>
    </w:p>
    <w:p w:rsidR="00BC3B30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  Пассажиры, имеющие право </w:t>
      </w:r>
      <w:proofErr w:type="gramStart"/>
      <w:r>
        <w:rPr>
          <w:bCs/>
          <w:kern w:val="2"/>
          <w:sz w:val="28"/>
          <w:szCs w:val="28"/>
        </w:rPr>
        <w:t>на</w:t>
      </w:r>
      <w:proofErr w:type="gramEnd"/>
      <w:r>
        <w:rPr>
          <w:bCs/>
          <w:kern w:val="2"/>
          <w:sz w:val="28"/>
          <w:szCs w:val="28"/>
        </w:rPr>
        <w:t xml:space="preserve"> </w:t>
      </w:r>
      <w:proofErr w:type="gramStart"/>
      <w:r>
        <w:rPr>
          <w:bCs/>
          <w:kern w:val="2"/>
          <w:sz w:val="28"/>
          <w:szCs w:val="28"/>
        </w:rPr>
        <w:t>бесплатный</w:t>
      </w:r>
      <w:proofErr w:type="gramEnd"/>
      <w:r>
        <w:rPr>
          <w:bCs/>
          <w:kern w:val="2"/>
          <w:sz w:val="28"/>
          <w:szCs w:val="28"/>
        </w:rPr>
        <w:t xml:space="preserve"> или льготный проезд в транспортном средстве, провоз багажа производят на общих основаниях.</w:t>
      </w:r>
    </w:p>
    <w:p w:rsidR="00BC3B30" w:rsidRDefault="00BC3B30" w:rsidP="00F14757">
      <w:pPr>
        <w:jc w:val="both"/>
        <w:rPr>
          <w:bCs/>
          <w:kern w:val="2"/>
          <w:sz w:val="28"/>
          <w:szCs w:val="28"/>
        </w:rPr>
      </w:pPr>
    </w:p>
    <w:p w:rsidR="00BC3B30" w:rsidRPr="00A66237" w:rsidRDefault="00BC3B30" w:rsidP="00F14757">
      <w:pPr>
        <w:jc w:val="both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32"/>
          <w:szCs w:val="32"/>
        </w:rPr>
        <w:t xml:space="preserve">                                 </w:t>
      </w:r>
      <w:r w:rsidRPr="00A66237">
        <w:rPr>
          <w:b/>
          <w:bCs/>
          <w:kern w:val="2"/>
          <w:sz w:val="28"/>
          <w:szCs w:val="28"/>
        </w:rPr>
        <w:t>7. Тарифы и оплата за проезд.</w:t>
      </w:r>
    </w:p>
    <w:p w:rsidR="00BC3B30" w:rsidRPr="00A66237" w:rsidRDefault="00BC3B30" w:rsidP="00F14757">
      <w:pPr>
        <w:jc w:val="both"/>
        <w:rPr>
          <w:b/>
          <w:bCs/>
          <w:kern w:val="2"/>
          <w:sz w:val="18"/>
          <w:szCs w:val="18"/>
        </w:rPr>
      </w:pPr>
    </w:p>
    <w:p w:rsidR="00BC3B30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7.1.  Тарифы на перевозку пассажиров и багажа в маршрутном транспорте.</w:t>
      </w:r>
    </w:p>
    <w:p w:rsidR="00BC3B30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7.1.1. Уровень тарифов на перевозку пассажиров и багажа   устанавливается Региональной службой по тарифам и ценообразования Забайкальского края.</w:t>
      </w:r>
    </w:p>
    <w:p w:rsidR="00BC3B30" w:rsidRPr="00BC3B30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7.1.2. Билеты на проезд приобретаются пассажиром у перевозчика. Предварительная продажа долгосрочных билетов на проезд организуется заказчиком.</w:t>
      </w:r>
    </w:p>
    <w:p w:rsidR="00AD5F77" w:rsidRDefault="00BC3B30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7.1.3. Уведомление населения о предстоящем изменении тарифов на пассажирские перевозки осуществляется через средства массовой информации не позднее, чем за 15 суток до введения  новых </w:t>
      </w:r>
      <w:proofErr w:type="spellStart"/>
      <w:r>
        <w:rPr>
          <w:bCs/>
          <w:kern w:val="2"/>
          <w:sz w:val="28"/>
          <w:szCs w:val="28"/>
        </w:rPr>
        <w:t>таприфов</w:t>
      </w:r>
      <w:proofErr w:type="spellEnd"/>
      <w:r>
        <w:rPr>
          <w:bCs/>
          <w:kern w:val="2"/>
          <w:sz w:val="28"/>
          <w:szCs w:val="28"/>
        </w:rPr>
        <w:t>.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</w:p>
    <w:p w:rsidR="00B359D8" w:rsidRPr="00A66237" w:rsidRDefault="00B359D8" w:rsidP="00F14757">
      <w:pPr>
        <w:jc w:val="both"/>
        <w:rPr>
          <w:b/>
          <w:bCs/>
          <w:kern w:val="2"/>
          <w:sz w:val="28"/>
          <w:szCs w:val="28"/>
        </w:rPr>
      </w:pPr>
      <w:r w:rsidRPr="00A66237">
        <w:rPr>
          <w:bCs/>
          <w:kern w:val="2"/>
          <w:sz w:val="28"/>
          <w:szCs w:val="28"/>
        </w:rPr>
        <w:t xml:space="preserve">                                   </w:t>
      </w:r>
      <w:r w:rsidRPr="00A66237">
        <w:rPr>
          <w:b/>
          <w:bCs/>
          <w:kern w:val="2"/>
          <w:sz w:val="28"/>
          <w:szCs w:val="28"/>
        </w:rPr>
        <w:t xml:space="preserve"> 8. Требования к перевозчику.</w:t>
      </w:r>
    </w:p>
    <w:p w:rsidR="00B359D8" w:rsidRPr="00A66237" w:rsidRDefault="00B359D8" w:rsidP="00F14757">
      <w:pPr>
        <w:jc w:val="both"/>
        <w:rPr>
          <w:b/>
          <w:bCs/>
          <w:kern w:val="2"/>
          <w:sz w:val="28"/>
          <w:szCs w:val="28"/>
        </w:rPr>
      </w:pP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/>
          <w:bCs/>
          <w:kern w:val="2"/>
          <w:sz w:val="32"/>
          <w:szCs w:val="32"/>
        </w:rPr>
        <w:t xml:space="preserve">    </w:t>
      </w:r>
      <w:r>
        <w:rPr>
          <w:bCs/>
          <w:kern w:val="2"/>
          <w:sz w:val="28"/>
          <w:szCs w:val="28"/>
        </w:rPr>
        <w:t>8.1. Для организации транспортного обслуживания населения перевозчик обязан: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а) иметь соответствующую лицензию, договор;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б) иметь свидетельство о государственной регистрации организации, индивидуального предпринимателя;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в) выполнять перевозки пассажиров в соответствии  с действующим законодательством;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г) обеспечивать  соблюдение  прав пассажиров, культуры их обслуживания;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д) обеспечивать ежедневный контроль технического состояния транспортных средств перед выездом и по возращению к месту стоянки;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е)  обеспечивать техническую исправность транспортных средств, их своевременное  сервисное обслуживание;</w:t>
      </w:r>
    </w:p>
    <w:p w:rsidR="00B359D8" w:rsidRDefault="00B359D8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ж) обеспечивать водителей необходимой оперативной информацией об условиях движения и работы на маршруте (пути следования), проводя </w:t>
      </w:r>
      <w:proofErr w:type="spellStart"/>
      <w:r>
        <w:rPr>
          <w:bCs/>
          <w:kern w:val="2"/>
          <w:sz w:val="28"/>
          <w:szCs w:val="28"/>
        </w:rPr>
        <w:t>предрейсовые</w:t>
      </w:r>
      <w:proofErr w:type="spellEnd"/>
      <w:r>
        <w:rPr>
          <w:bCs/>
          <w:kern w:val="2"/>
          <w:sz w:val="28"/>
          <w:szCs w:val="28"/>
        </w:rPr>
        <w:t xml:space="preserve">  инструктажи; вести учет прохождения водителями инструктажей в специальном журнале с кратким</w:t>
      </w:r>
      <w:r w:rsidR="008C3CED">
        <w:rPr>
          <w:bCs/>
          <w:kern w:val="2"/>
          <w:sz w:val="28"/>
          <w:szCs w:val="28"/>
        </w:rPr>
        <w:t xml:space="preserve"> указанием их содержания; делать соответствующие отметки о проведении инструктажа в путевом листе транспортного средства;</w:t>
      </w:r>
    </w:p>
    <w:p w:rsidR="008C3CED" w:rsidRDefault="008C3CED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з) использовать для </w:t>
      </w:r>
      <w:proofErr w:type="gramStart"/>
      <w:r>
        <w:rPr>
          <w:bCs/>
          <w:kern w:val="2"/>
          <w:sz w:val="28"/>
          <w:szCs w:val="28"/>
        </w:rPr>
        <w:t>контроля за</w:t>
      </w:r>
      <w:proofErr w:type="gramEnd"/>
      <w:r>
        <w:rPr>
          <w:bCs/>
          <w:kern w:val="2"/>
          <w:sz w:val="28"/>
          <w:szCs w:val="28"/>
        </w:rPr>
        <w:t xml:space="preserve"> работой транспортных средств на маршрутах  средства связи;</w:t>
      </w:r>
    </w:p>
    <w:p w:rsidR="008C3CED" w:rsidRDefault="008C3CED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и) обеспечивать проведение </w:t>
      </w:r>
      <w:proofErr w:type="spellStart"/>
      <w:r>
        <w:rPr>
          <w:bCs/>
          <w:kern w:val="2"/>
          <w:sz w:val="28"/>
          <w:szCs w:val="28"/>
        </w:rPr>
        <w:t>предрейсового</w:t>
      </w:r>
      <w:proofErr w:type="spellEnd"/>
      <w:r>
        <w:rPr>
          <w:bCs/>
          <w:kern w:val="2"/>
          <w:sz w:val="28"/>
          <w:szCs w:val="28"/>
        </w:rPr>
        <w:t xml:space="preserve"> и  </w:t>
      </w:r>
      <w:proofErr w:type="spellStart"/>
      <w:r>
        <w:rPr>
          <w:bCs/>
          <w:kern w:val="2"/>
          <w:sz w:val="28"/>
          <w:szCs w:val="28"/>
        </w:rPr>
        <w:t>послерейсового</w:t>
      </w:r>
      <w:proofErr w:type="spellEnd"/>
      <w:r>
        <w:rPr>
          <w:bCs/>
          <w:kern w:val="2"/>
          <w:sz w:val="28"/>
          <w:szCs w:val="28"/>
        </w:rPr>
        <w:t xml:space="preserve">  медосмотра водителей и </w:t>
      </w:r>
      <w:proofErr w:type="gramStart"/>
      <w:r>
        <w:rPr>
          <w:bCs/>
          <w:kern w:val="2"/>
          <w:sz w:val="28"/>
          <w:szCs w:val="28"/>
        </w:rPr>
        <w:t>контроль за</w:t>
      </w:r>
      <w:proofErr w:type="gramEnd"/>
      <w:r>
        <w:rPr>
          <w:bCs/>
          <w:kern w:val="2"/>
          <w:sz w:val="28"/>
          <w:szCs w:val="28"/>
        </w:rPr>
        <w:t xml:space="preserve"> их периодическим  переосвидетельствованием;</w:t>
      </w:r>
    </w:p>
    <w:p w:rsidR="008C3CED" w:rsidRDefault="008C3CED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к) обеспечивать ежегодную переподготовку водителей и их стажировку.</w:t>
      </w:r>
    </w:p>
    <w:p w:rsidR="008C3CED" w:rsidRDefault="008C3CED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8.2. Передача перевозчиков документации, разрешающей перевозку пассажиров по выделенному ему  маршруту, другим юридическим лицам и</w:t>
      </w:r>
    </w:p>
    <w:p w:rsidR="008C3CED" w:rsidRDefault="008C3CED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( или) индивидуальным предпринимателям, самовольное изменение маршрута, а также производство остановок в местах, не предусмотренных графиком движения, не допускаются.</w:t>
      </w:r>
    </w:p>
    <w:p w:rsidR="008C3CED" w:rsidRDefault="008C3CED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8.3. Перевозчик имеет право:</w:t>
      </w:r>
    </w:p>
    <w:p w:rsidR="00B366FF" w:rsidRDefault="00B366FF" w:rsidP="00F14757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а) прекращать движение на маршруте при угрозе  безопасности перевозок пассажиров по  предварительному согласованию  с заказчиком.</w:t>
      </w:r>
    </w:p>
    <w:p w:rsidR="00B366FF" w:rsidRDefault="00B366FF" w:rsidP="00F14757">
      <w:pPr>
        <w:jc w:val="both"/>
        <w:rPr>
          <w:b/>
          <w:bCs/>
          <w:kern w:val="2"/>
          <w:sz w:val="32"/>
          <w:szCs w:val="32"/>
        </w:rPr>
      </w:pPr>
    </w:p>
    <w:p w:rsidR="00B366FF" w:rsidRPr="00A66237" w:rsidRDefault="00B366FF" w:rsidP="00A66237">
      <w:pPr>
        <w:jc w:val="center"/>
        <w:rPr>
          <w:b/>
          <w:bCs/>
          <w:kern w:val="2"/>
          <w:sz w:val="28"/>
          <w:szCs w:val="28"/>
        </w:rPr>
      </w:pPr>
      <w:r w:rsidRPr="00A66237">
        <w:rPr>
          <w:b/>
          <w:bCs/>
          <w:kern w:val="2"/>
          <w:sz w:val="28"/>
          <w:szCs w:val="28"/>
        </w:rPr>
        <w:t>9. Требования к водителю.</w:t>
      </w:r>
    </w:p>
    <w:p w:rsidR="00AD5F77" w:rsidRPr="00A66237" w:rsidRDefault="00AD5F77" w:rsidP="00A66237">
      <w:pPr>
        <w:jc w:val="center"/>
        <w:rPr>
          <w:bCs/>
          <w:kern w:val="2"/>
          <w:sz w:val="28"/>
          <w:szCs w:val="28"/>
        </w:rPr>
      </w:pPr>
    </w:p>
    <w:p w:rsidR="00663E2D" w:rsidRDefault="00B366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>9.1. Основные требования по подготовке водителей, условия и порядок получения права  на управление транспортными средствами определяется Федеральным законом от 10 декабря 1995 г. № 196 –ФЗ « О безопасности дорожного движения».</w:t>
      </w:r>
    </w:p>
    <w:p w:rsidR="00B366FF" w:rsidRDefault="00B366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9.2. К пассажирским  перевозкам на маршрутах допускаются водители:</w:t>
      </w:r>
    </w:p>
    <w:p w:rsidR="00B366FF" w:rsidRDefault="00B366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а</w:t>
      </w:r>
      <w:r w:rsidR="00DD1384">
        <w:rPr>
          <w:bCs/>
          <w:kern w:val="2"/>
          <w:sz w:val="28"/>
          <w:szCs w:val="28"/>
        </w:rPr>
        <w:t>) не моложе 21 года (</w:t>
      </w:r>
      <w:r>
        <w:rPr>
          <w:bCs/>
          <w:kern w:val="2"/>
          <w:sz w:val="28"/>
          <w:szCs w:val="28"/>
        </w:rPr>
        <w:t xml:space="preserve">автобус), </w:t>
      </w:r>
      <w:proofErr w:type="gramStart"/>
      <w:r>
        <w:rPr>
          <w:bCs/>
          <w:kern w:val="2"/>
          <w:sz w:val="28"/>
          <w:szCs w:val="28"/>
        </w:rPr>
        <w:t>прошедшие</w:t>
      </w:r>
      <w:proofErr w:type="gramEnd"/>
      <w:r>
        <w:rPr>
          <w:bCs/>
          <w:kern w:val="2"/>
          <w:sz w:val="28"/>
          <w:szCs w:val="28"/>
        </w:rPr>
        <w:t xml:space="preserve"> медицинское освидетельствование;</w:t>
      </w:r>
    </w:p>
    <w:p w:rsidR="00B366FF" w:rsidRDefault="00B366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</w:t>
      </w:r>
      <w:proofErr w:type="gramStart"/>
      <w:r>
        <w:rPr>
          <w:bCs/>
          <w:kern w:val="2"/>
          <w:sz w:val="28"/>
          <w:szCs w:val="28"/>
        </w:rPr>
        <w:t>б) имеющие водительское удостоверение  соответствующей  категории;</w:t>
      </w:r>
      <w:proofErr w:type="gramEnd"/>
    </w:p>
    <w:p w:rsidR="00B366FF" w:rsidRDefault="00B366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в) имеющие непрерывный стаж работы водителем автотранспортных средств не менее трех лет;</w:t>
      </w:r>
    </w:p>
    <w:p w:rsidR="00B366FF" w:rsidRDefault="00B366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Водители, привлекавшиеся в течение года</w:t>
      </w:r>
      <w:r w:rsidR="00DD1384">
        <w:rPr>
          <w:bCs/>
          <w:kern w:val="2"/>
          <w:sz w:val="28"/>
          <w:szCs w:val="28"/>
        </w:rPr>
        <w:t xml:space="preserve"> к административной ответственности за управление транспортным  средством в состоянии алкогольного опьянения, допустившие грубые нарушения правил  дорожного движения, </w:t>
      </w:r>
      <w:proofErr w:type="gramStart"/>
      <w:r w:rsidR="00DD1384">
        <w:rPr>
          <w:bCs/>
          <w:kern w:val="2"/>
          <w:sz w:val="28"/>
          <w:szCs w:val="28"/>
        </w:rPr>
        <w:t>к</w:t>
      </w:r>
      <w:proofErr w:type="gramEnd"/>
      <w:r w:rsidR="00DD1384">
        <w:rPr>
          <w:bCs/>
          <w:kern w:val="2"/>
          <w:sz w:val="28"/>
          <w:szCs w:val="28"/>
        </w:rPr>
        <w:t xml:space="preserve"> пассажирским перевозка не допускаются.</w:t>
      </w:r>
    </w:p>
    <w:p w:rsidR="00DD1384" w:rsidRDefault="00DD1384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9.3. Водитель при работе на линии должен иметь при себе:</w:t>
      </w:r>
    </w:p>
    <w:p w:rsidR="00DD1384" w:rsidRDefault="00DD1384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а) путевой  лист установленного образца с отметкой о допуске транспортного средства к работе, о прохождении </w:t>
      </w:r>
      <w:proofErr w:type="spellStart"/>
      <w:r>
        <w:rPr>
          <w:bCs/>
          <w:kern w:val="2"/>
          <w:sz w:val="28"/>
          <w:szCs w:val="28"/>
        </w:rPr>
        <w:t>предрейсового</w:t>
      </w:r>
      <w:proofErr w:type="spellEnd"/>
      <w:r>
        <w:rPr>
          <w:bCs/>
          <w:kern w:val="2"/>
          <w:sz w:val="28"/>
          <w:szCs w:val="28"/>
        </w:rPr>
        <w:t xml:space="preserve"> медицинского осмотра, о времени начала и окончания работы, наименовании маршрута и т.д.</w:t>
      </w:r>
    </w:p>
    <w:p w:rsidR="00DD1384" w:rsidRDefault="00DD1384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б) лицензионную карточку;</w:t>
      </w:r>
    </w:p>
    <w:p w:rsidR="00DD1384" w:rsidRDefault="00DD1384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в) схему маршрута с указанием сложных участков;</w:t>
      </w:r>
    </w:p>
    <w:p w:rsidR="00DD1384" w:rsidRDefault="00DD1384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г) расписание движения;</w:t>
      </w:r>
    </w:p>
    <w:p w:rsidR="00DD1384" w:rsidRDefault="00DD1384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д) водительское удост</w:t>
      </w:r>
      <w:r w:rsidR="005B4FFC">
        <w:rPr>
          <w:bCs/>
          <w:kern w:val="2"/>
          <w:sz w:val="28"/>
          <w:szCs w:val="28"/>
        </w:rPr>
        <w:t>о</w:t>
      </w:r>
      <w:r>
        <w:rPr>
          <w:bCs/>
          <w:kern w:val="2"/>
          <w:sz w:val="28"/>
          <w:szCs w:val="28"/>
        </w:rPr>
        <w:t>верение</w:t>
      </w:r>
    </w:p>
    <w:p w:rsidR="005B4FFC" w:rsidRDefault="005B4FF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е) свидетельство  об осуществлении перевозок по маршруту регулярных перевозок;</w:t>
      </w:r>
    </w:p>
    <w:p w:rsidR="005B4FFC" w:rsidRDefault="005B4FF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ж) карту маршрута  регулярных перевозок;</w:t>
      </w:r>
    </w:p>
    <w:p w:rsidR="005B4FFC" w:rsidRDefault="005B4FF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з) талон о прохождении государственного технического осмотра;</w:t>
      </w:r>
    </w:p>
    <w:p w:rsidR="005B4FFC" w:rsidRDefault="005B4FF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и) билетную продукцию (при отсутствии кондуктора);</w:t>
      </w:r>
    </w:p>
    <w:p w:rsidR="005B4FFC" w:rsidRDefault="005B4FF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</w:t>
      </w:r>
    </w:p>
    <w:p w:rsidR="005B4FFC" w:rsidRPr="00A66237" w:rsidRDefault="005B4FFC" w:rsidP="00A66237">
      <w:pPr>
        <w:tabs>
          <w:tab w:val="left" w:pos="304"/>
        </w:tabs>
        <w:jc w:val="center"/>
        <w:rPr>
          <w:b/>
          <w:bCs/>
          <w:kern w:val="2"/>
          <w:sz w:val="28"/>
          <w:szCs w:val="28"/>
        </w:rPr>
      </w:pPr>
      <w:r w:rsidRPr="00A66237">
        <w:rPr>
          <w:b/>
          <w:bCs/>
          <w:kern w:val="2"/>
          <w:sz w:val="28"/>
          <w:szCs w:val="28"/>
        </w:rPr>
        <w:t>10. Требования к техническому состоянию транспортных средств.</w:t>
      </w:r>
    </w:p>
    <w:p w:rsidR="005B4FFC" w:rsidRDefault="005B4FFC" w:rsidP="00DD1384">
      <w:pPr>
        <w:tabs>
          <w:tab w:val="left" w:pos="304"/>
        </w:tabs>
        <w:jc w:val="both"/>
        <w:rPr>
          <w:b/>
          <w:bCs/>
          <w:kern w:val="2"/>
          <w:sz w:val="32"/>
          <w:szCs w:val="32"/>
        </w:rPr>
      </w:pPr>
    </w:p>
    <w:p w:rsidR="005B4FFC" w:rsidRDefault="005B4FF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/>
          <w:bCs/>
          <w:kern w:val="2"/>
          <w:sz w:val="32"/>
          <w:szCs w:val="32"/>
        </w:rPr>
        <w:t xml:space="preserve">   </w:t>
      </w:r>
      <w:r>
        <w:rPr>
          <w:bCs/>
          <w:kern w:val="2"/>
          <w:sz w:val="28"/>
          <w:szCs w:val="28"/>
        </w:rPr>
        <w:t>10.1. Для  пассажирских перевозок на маршрутах могут  использоваться  транспортные средства:</w:t>
      </w:r>
    </w:p>
    <w:p w:rsidR="005B4FFC" w:rsidRDefault="005B4FF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а) зарегистрированные  в  органах  государственной инспекции  безопасности дорожного движения;</w:t>
      </w:r>
    </w:p>
    <w:p w:rsidR="006A1D4F" w:rsidRDefault="006A1D4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   б) </w:t>
      </w:r>
      <w:proofErr w:type="gramStart"/>
      <w:r>
        <w:rPr>
          <w:bCs/>
          <w:kern w:val="2"/>
          <w:sz w:val="28"/>
          <w:szCs w:val="28"/>
        </w:rPr>
        <w:t>прошедшие</w:t>
      </w:r>
      <w:proofErr w:type="gramEnd"/>
      <w:r>
        <w:rPr>
          <w:bCs/>
          <w:kern w:val="2"/>
          <w:sz w:val="28"/>
          <w:szCs w:val="28"/>
        </w:rPr>
        <w:t xml:space="preserve"> в установленном порядке государственный  техосмотр.</w:t>
      </w:r>
    </w:p>
    <w:p w:rsidR="006A1D4F" w:rsidRDefault="006A1D4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10.2. Транспортные средства на маршруте должны иметь следующую экипировку (согласно установленным требованиям);</w:t>
      </w:r>
    </w:p>
    <w:p w:rsidR="006A1D4F" w:rsidRDefault="006A1D4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1) внешнюю: </w:t>
      </w:r>
    </w:p>
    <w:p w:rsidR="006A1D4F" w:rsidRDefault="006A1D4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а) передний указатель, включающий номер маршрута и наименование основных и конечных пунктов;</w:t>
      </w:r>
    </w:p>
    <w:p w:rsidR="0036535C" w:rsidRDefault="006A1D4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</w:t>
      </w:r>
      <w:r w:rsidR="0036535C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б) боковой указатель, включающий номер</w:t>
      </w:r>
      <w:r w:rsidR="0036535C">
        <w:rPr>
          <w:bCs/>
          <w:kern w:val="2"/>
          <w:sz w:val="28"/>
          <w:szCs w:val="28"/>
        </w:rPr>
        <w:t xml:space="preserve"> маршрута и наименование основных и конечных пунктов;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в) задний указатель, включающий номер маршрута;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г) информацию о действующем тарифе;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2) внутреннюю: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а) информацию о владельце транспортного средства с указанием номера  телефона;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б) информацию о водителе транспортного средства;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в) схему маршрута;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г) аптечку;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д) 2 огнетушителя;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е) противооткатные  упоры;</w:t>
      </w:r>
    </w:p>
    <w:p w:rsidR="0036535C" w:rsidRDefault="0036535C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ж) знак авар</w:t>
      </w:r>
      <w:r w:rsidR="001F73F9">
        <w:rPr>
          <w:bCs/>
          <w:kern w:val="2"/>
          <w:sz w:val="28"/>
          <w:szCs w:val="28"/>
        </w:rPr>
        <w:t>ийной  остановк</w:t>
      </w:r>
      <w:r>
        <w:rPr>
          <w:bCs/>
          <w:kern w:val="2"/>
          <w:sz w:val="28"/>
          <w:szCs w:val="28"/>
        </w:rPr>
        <w:t>и.</w:t>
      </w:r>
    </w:p>
    <w:p w:rsidR="00152EFF" w:rsidRDefault="00152E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</w:p>
    <w:p w:rsidR="00152EFF" w:rsidRPr="00780B21" w:rsidRDefault="00152EFF" w:rsidP="00152EFF">
      <w:pPr>
        <w:tabs>
          <w:tab w:val="left" w:pos="304"/>
        </w:tabs>
        <w:jc w:val="center"/>
        <w:rPr>
          <w:b/>
          <w:bCs/>
          <w:kern w:val="2"/>
          <w:sz w:val="28"/>
          <w:szCs w:val="28"/>
        </w:rPr>
      </w:pPr>
      <w:r w:rsidRPr="00780B21">
        <w:rPr>
          <w:b/>
          <w:bCs/>
          <w:kern w:val="2"/>
          <w:sz w:val="28"/>
          <w:szCs w:val="28"/>
        </w:rPr>
        <w:t>11. Требования к оборудованию остановочных  пунктов.</w:t>
      </w:r>
    </w:p>
    <w:p w:rsidR="00152EFF" w:rsidRDefault="00152EFF" w:rsidP="00DD1384">
      <w:pPr>
        <w:tabs>
          <w:tab w:val="left" w:pos="304"/>
        </w:tabs>
        <w:jc w:val="both"/>
        <w:rPr>
          <w:b/>
          <w:bCs/>
          <w:kern w:val="2"/>
          <w:sz w:val="32"/>
          <w:szCs w:val="32"/>
        </w:rPr>
      </w:pPr>
    </w:p>
    <w:p w:rsidR="00152EFF" w:rsidRDefault="00152E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/>
          <w:bCs/>
          <w:kern w:val="2"/>
          <w:sz w:val="32"/>
          <w:szCs w:val="32"/>
        </w:rPr>
        <w:t xml:space="preserve">  </w:t>
      </w:r>
      <w:r>
        <w:rPr>
          <w:bCs/>
          <w:kern w:val="2"/>
          <w:sz w:val="28"/>
          <w:szCs w:val="28"/>
        </w:rPr>
        <w:t>11.1. Остановочные пункты  маршрутов размещаются с учётом безопасного и удобного подхода  пассажиров в соответствии  со строительными нормами и правилами их технической  эксплуатации.</w:t>
      </w:r>
    </w:p>
    <w:p w:rsidR="00152EFF" w:rsidRDefault="00152E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11.2. Остановочный пункт должен быть оснащен:</w:t>
      </w:r>
    </w:p>
    <w:p w:rsidR="00152EFF" w:rsidRDefault="00152E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а) остановочным указателем  с наименованием данного пункта, информацией о виде пассажирского транспорта</w:t>
      </w:r>
      <w:proofErr w:type="gramStart"/>
      <w:r>
        <w:rPr>
          <w:bCs/>
          <w:kern w:val="2"/>
          <w:sz w:val="28"/>
          <w:szCs w:val="28"/>
        </w:rPr>
        <w:t xml:space="preserve"> ,</w:t>
      </w:r>
      <w:proofErr w:type="gramEnd"/>
      <w:r>
        <w:rPr>
          <w:bCs/>
          <w:kern w:val="2"/>
          <w:sz w:val="28"/>
          <w:szCs w:val="28"/>
        </w:rPr>
        <w:t xml:space="preserve"> номер маршрута, интервалах движения по периодам суток, а при интервалах свыше 30 минут-времени прохождения через этот  пункт. В случае работы  маршрута только в отдельные периоды дня на остановочном указателе размещается соответствующая  информация;</w:t>
      </w:r>
    </w:p>
    <w:p w:rsidR="00152EFF" w:rsidRDefault="00152EFF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б) посадочной площадкой, ограниченной бортовым камнем</w:t>
      </w:r>
      <w:r w:rsidR="00AD5D1B">
        <w:rPr>
          <w:bCs/>
          <w:kern w:val="2"/>
          <w:sz w:val="28"/>
          <w:szCs w:val="28"/>
        </w:rPr>
        <w:t xml:space="preserve"> со стороны проезжей части.</w:t>
      </w:r>
    </w:p>
    <w:p w:rsidR="00AD5D1B" w:rsidRDefault="00AD5D1B" w:rsidP="00DD1384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</w:p>
    <w:p w:rsidR="00AD5D1B" w:rsidRPr="00780B21" w:rsidRDefault="00AD5D1B" w:rsidP="00AD5D1B">
      <w:pPr>
        <w:tabs>
          <w:tab w:val="left" w:pos="304"/>
        </w:tabs>
        <w:jc w:val="center"/>
        <w:rPr>
          <w:b/>
          <w:bCs/>
          <w:kern w:val="2"/>
        </w:rPr>
      </w:pPr>
      <w:r w:rsidRPr="00780B21">
        <w:rPr>
          <w:b/>
          <w:bCs/>
          <w:kern w:val="2"/>
        </w:rPr>
        <w:t>12. Маршрутный (линейный</w:t>
      </w:r>
      <w:proofErr w:type="gramStart"/>
      <w:r w:rsidRPr="00780B21">
        <w:rPr>
          <w:b/>
          <w:bCs/>
          <w:kern w:val="2"/>
        </w:rPr>
        <w:t xml:space="preserve"> )</w:t>
      </w:r>
      <w:proofErr w:type="gramEnd"/>
      <w:r w:rsidRPr="00780B21">
        <w:rPr>
          <w:b/>
          <w:bCs/>
          <w:kern w:val="2"/>
        </w:rPr>
        <w:t xml:space="preserve"> контроль.</w:t>
      </w:r>
    </w:p>
    <w:p w:rsidR="006A1D4F" w:rsidRPr="00780B21" w:rsidRDefault="006A1D4F" w:rsidP="00DD1384">
      <w:pPr>
        <w:tabs>
          <w:tab w:val="left" w:pos="304"/>
        </w:tabs>
        <w:jc w:val="both"/>
        <w:rPr>
          <w:bCs/>
          <w:kern w:val="2"/>
          <w:sz w:val="20"/>
          <w:szCs w:val="20"/>
        </w:rPr>
      </w:pPr>
      <w:r w:rsidRPr="00780B21">
        <w:rPr>
          <w:bCs/>
          <w:kern w:val="2"/>
          <w:sz w:val="20"/>
          <w:szCs w:val="20"/>
        </w:rPr>
        <w:t xml:space="preserve"> </w:t>
      </w:r>
    </w:p>
    <w:p w:rsidR="00DD1384" w:rsidRDefault="00AD5D1B" w:rsidP="00AD5D1B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12.1. Заказчик обязан осуществлять  регулярный </w:t>
      </w:r>
      <w:proofErr w:type="gramStart"/>
      <w:r>
        <w:rPr>
          <w:bCs/>
          <w:kern w:val="2"/>
          <w:sz w:val="28"/>
          <w:szCs w:val="28"/>
        </w:rPr>
        <w:t>контроль за</w:t>
      </w:r>
      <w:proofErr w:type="gramEnd"/>
      <w:r>
        <w:rPr>
          <w:bCs/>
          <w:kern w:val="2"/>
          <w:sz w:val="28"/>
          <w:szCs w:val="28"/>
        </w:rPr>
        <w:t xml:space="preserve"> работой  транспорта и проверку выполнения требований настоящего Положения в части:</w:t>
      </w:r>
    </w:p>
    <w:p w:rsidR="00AD5D1B" w:rsidRDefault="00AD5D1B" w:rsidP="00AD5D1B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</w:t>
      </w:r>
      <w:r w:rsidR="002E74C0">
        <w:rPr>
          <w:bCs/>
          <w:kern w:val="2"/>
          <w:sz w:val="28"/>
          <w:szCs w:val="28"/>
        </w:rPr>
        <w:t xml:space="preserve">  а) качества и полноты подготовки транспортных средств, их внутреннего и внешнего оформления и  экипировки;</w:t>
      </w:r>
    </w:p>
    <w:p w:rsidR="002E74C0" w:rsidRDefault="002E74C0" w:rsidP="00AD5D1B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б) соблюдения графиков движения транспортных  средств на  маршрутах;</w:t>
      </w:r>
    </w:p>
    <w:p w:rsidR="002E74C0" w:rsidRDefault="002E74C0" w:rsidP="00AD5D1B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в) правильности оформления путевой документации;</w:t>
      </w:r>
    </w:p>
    <w:p w:rsidR="002E74C0" w:rsidRDefault="002E74C0" w:rsidP="00AD5D1B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lastRenderedPageBreak/>
        <w:t xml:space="preserve">  г) выполнения водителями, кондукторами и другими линей</w:t>
      </w:r>
      <w:r w:rsidR="00A3683E">
        <w:rPr>
          <w:bCs/>
          <w:kern w:val="2"/>
          <w:sz w:val="28"/>
          <w:szCs w:val="28"/>
        </w:rPr>
        <w:t>ными работниками рабочих и должностных инструкций;</w:t>
      </w:r>
    </w:p>
    <w:p w:rsidR="00A3683E" w:rsidRDefault="00A3683E" w:rsidP="00AD5D1B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д) состояния линейных </w:t>
      </w:r>
      <w:proofErr w:type="gramStart"/>
      <w:r>
        <w:rPr>
          <w:bCs/>
          <w:kern w:val="2"/>
          <w:sz w:val="28"/>
          <w:szCs w:val="28"/>
        </w:rPr>
        <w:t xml:space="preserve">( </w:t>
      </w:r>
      <w:proofErr w:type="gramEnd"/>
      <w:r>
        <w:rPr>
          <w:bCs/>
          <w:kern w:val="2"/>
          <w:sz w:val="28"/>
          <w:szCs w:val="28"/>
        </w:rPr>
        <w:t>инфраструктурных) сооружений.</w:t>
      </w:r>
    </w:p>
    <w:p w:rsidR="00A3683E" w:rsidRPr="00B366FF" w:rsidRDefault="00A3683E" w:rsidP="00AD5D1B">
      <w:pPr>
        <w:tabs>
          <w:tab w:val="left" w:pos="304"/>
        </w:tabs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12.2. Обо всех выявленных нарушений заказчик обязан сообщить перевозчику и добиться устранения недостатков, а в случае необходимост</w:t>
      </w:r>
      <w:proofErr w:type="gramStart"/>
      <w:r>
        <w:rPr>
          <w:bCs/>
          <w:kern w:val="2"/>
          <w:sz w:val="28"/>
          <w:szCs w:val="28"/>
        </w:rPr>
        <w:t>и-</w:t>
      </w:r>
      <w:proofErr w:type="gramEnd"/>
      <w:r>
        <w:rPr>
          <w:bCs/>
          <w:kern w:val="2"/>
          <w:sz w:val="28"/>
          <w:szCs w:val="28"/>
        </w:rPr>
        <w:t xml:space="preserve"> принять соответствующее решение.</w:t>
      </w:r>
    </w:p>
    <w:p w:rsidR="00663E2D" w:rsidRDefault="00663E2D" w:rsidP="002228F2">
      <w:pPr>
        <w:jc w:val="center"/>
        <w:rPr>
          <w:b/>
          <w:bCs/>
          <w:kern w:val="2"/>
          <w:sz w:val="28"/>
          <w:szCs w:val="28"/>
        </w:rPr>
      </w:pPr>
    </w:p>
    <w:p w:rsidR="00663E2D" w:rsidRPr="00780B21" w:rsidRDefault="00A3683E" w:rsidP="00A3683E">
      <w:pPr>
        <w:tabs>
          <w:tab w:val="left" w:pos="2109"/>
        </w:tabs>
        <w:jc w:val="center"/>
        <w:rPr>
          <w:b/>
          <w:bCs/>
          <w:kern w:val="2"/>
          <w:sz w:val="28"/>
          <w:szCs w:val="28"/>
        </w:rPr>
      </w:pPr>
      <w:r w:rsidRPr="00780B21">
        <w:rPr>
          <w:b/>
          <w:bCs/>
          <w:kern w:val="2"/>
          <w:sz w:val="28"/>
          <w:szCs w:val="28"/>
        </w:rPr>
        <w:t>13. Контроль и ответственность за нарушение настоящего положения.</w:t>
      </w:r>
    </w:p>
    <w:p w:rsidR="00663E2D" w:rsidRDefault="00663E2D" w:rsidP="002228F2">
      <w:pPr>
        <w:jc w:val="center"/>
        <w:rPr>
          <w:b/>
          <w:bCs/>
          <w:kern w:val="2"/>
          <w:sz w:val="28"/>
          <w:szCs w:val="28"/>
        </w:rPr>
      </w:pPr>
    </w:p>
    <w:p w:rsidR="00663E2D" w:rsidRDefault="00A3683E" w:rsidP="00780B21">
      <w:pPr>
        <w:tabs>
          <w:tab w:val="left" w:pos="466"/>
        </w:tabs>
        <w:rPr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 xml:space="preserve">13.1. </w:t>
      </w:r>
      <w:proofErr w:type="gramStart"/>
      <w:r>
        <w:rPr>
          <w:bCs/>
          <w:kern w:val="2"/>
          <w:sz w:val="28"/>
          <w:szCs w:val="28"/>
        </w:rPr>
        <w:t>Контроль за</w:t>
      </w:r>
      <w:proofErr w:type="gramEnd"/>
      <w:r>
        <w:rPr>
          <w:bCs/>
          <w:kern w:val="2"/>
          <w:sz w:val="28"/>
          <w:szCs w:val="28"/>
        </w:rPr>
        <w:t xml:space="preserve">  исполнением настоящего положения возлагается  на заказчика.</w:t>
      </w:r>
    </w:p>
    <w:p w:rsidR="00A3683E" w:rsidRDefault="00A3683E" w:rsidP="00780B21">
      <w:pPr>
        <w:tabs>
          <w:tab w:val="left" w:pos="466"/>
        </w:tabs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13.2.  За  нарушение настоящего положения виновные лица  могут быть привлечены к административной ответственности  в соответствии с законодательством  Российской  Федерации.</w:t>
      </w:r>
    </w:p>
    <w:p w:rsidR="001C0B7E" w:rsidRPr="001F73F9" w:rsidRDefault="00A3683E" w:rsidP="001F73F9">
      <w:pPr>
        <w:tabs>
          <w:tab w:val="left" w:pos="466"/>
        </w:tabs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                            __</w:t>
      </w:r>
      <w:r w:rsidR="001F73F9">
        <w:rPr>
          <w:bCs/>
          <w:kern w:val="2"/>
          <w:sz w:val="28"/>
          <w:szCs w:val="28"/>
        </w:rPr>
        <w:t>_______________________________</w:t>
      </w:r>
    </w:p>
    <w:sectPr w:rsidR="001C0B7E" w:rsidRPr="001F73F9" w:rsidSect="00055E7D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AD" w:rsidRDefault="005171AD">
      <w:r>
        <w:separator/>
      </w:r>
    </w:p>
  </w:endnote>
  <w:endnote w:type="continuationSeparator" w:id="0">
    <w:p w:rsidR="005171AD" w:rsidRDefault="00517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F2" w:rsidRDefault="0072256D" w:rsidP="00724D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28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28F2" w:rsidRDefault="002228F2" w:rsidP="00C508C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F2" w:rsidRDefault="002228F2" w:rsidP="00117AE2">
    <w:pPr>
      <w:pStyle w:val="a7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AD" w:rsidRDefault="005171AD">
      <w:r>
        <w:separator/>
      </w:r>
    </w:p>
  </w:footnote>
  <w:footnote w:type="continuationSeparator" w:id="0">
    <w:p w:rsidR="005171AD" w:rsidRDefault="00517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8F2" w:rsidRDefault="00A66237" w:rsidP="00A66237">
    <w:pPr>
      <w:pStyle w:val="aa"/>
      <w:tabs>
        <w:tab w:val="clear" w:pos="4677"/>
        <w:tab w:val="clear" w:pos="9355"/>
        <w:tab w:val="left" w:pos="126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47A"/>
    <w:multiLevelType w:val="multilevel"/>
    <w:tmpl w:val="871E278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6575FAE"/>
    <w:multiLevelType w:val="hybridMultilevel"/>
    <w:tmpl w:val="DDF6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E24AD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12C8272F"/>
    <w:multiLevelType w:val="hybridMultilevel"/>
    <w:tmpl w:val="7FEAC140"/>
    <w:lvl w:ilvl="0" w:tplc="6F80DA04">
      <w:start w:val="10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5517F1C"/>
    <w:multiLevelType w:val="hybridMultilevel"/>
    <w:tmpl w:val="1E5646B2"/>
    <w:lvl w:ilvl="0" w:tplc="756661DA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E012E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222D4F71"/>
    <w:multiLevelType w:val="hybridMultilevel"/>
    <w:tmpl w:val="BE4C1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626E17"/>
    <w:multiLevelType w:val="hybridMultilevel"/>
    <w:tmpl w:val="935CAE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A1C2597"/>
    <w:multiLevelType w:val="multilevel"/>
    <w:tmpl w:val="932A1A1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D7058BB"/>
    <w:multiLevelType w:val="hybridMultilevel"/>
    <w:tmpl w:val="1D00C99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E7453D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324111D3"/>
    <w:multiLevelType w:val="multilevel"/>
    <w:tmpl w:val="659A2B9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FD2047"/>
    <w:multiLevelType w:val="multilevel"/>
    <w:tmpl w:val="E364F538"/>
    <w:lvl w:ilvl="0">
      <w:start w:val="2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80D538C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4">
    <w:nsid w:val="4AEF75EA"/>
    <w:multiLevelType w:val="hybridMultilevel"/>
    <w:tmpl w:val="5624113E"/>
    <w:lvl w:ilvl="0" w:tplc="91F048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ECB10F8"/>
    <w:multiLevelType w:val="multilevel"/>
    <w:tmpl w:val="103C4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>
    <w:nsid w:val="4FC16279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7">
    <w:nsid w:val="527C1A51"/>
    <w:multiLevelType w:val="multilevel"/>
    <w:tmpl w:val="0B2A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43C5C11"/>
    <w:multiLevelType w:val="hybridMultilevel"/>
    <w:tmpl w:val="62F6E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C22C3"/>
    <w:multiLevelType w:val="hybridMultilevel"/>
    <w:tmpl w:val="1034F020"/>
    <w:lvl w:ilvl="0" w:tplc="36EA24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1C63604"/>
    <w:multiLevelType w:val="hybridMultilevel"/>
    <w:tmpl w:val="F56E452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25652"/>
    <w:multiLevelType w:val="multilevel"/>
    <w:tmpl w:val="6020093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6510EBE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4">
    <w:nsid w:val="74EE18D2"/>
    <w:multiLevelType w:val="multilevel"/>
    <w:tmpl w:val="D5048454"/>
    <w:lvl w:ilvl="0">
      <w:start w:val="10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5">
    <w:nsid w:val="79586846"/>
    <w:multiLevelType w:val="multilevel"/>
    <w:tmpl w:val="0CAEF42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8"/>
  </w:num>
  <w:num w:numId="6">
    <w:abstractNumId w:val="22"/>
  </w:num>
  <w:num w:numId="7">
    <w:abstractNumId w:val="25"/>
  </w:num>
  <w:num w:numId="8">
    <w:abstractNumId w:val="14"/>
  </w:num>
  <w:num w:numId="9">
    <w:abstractNumId w:val="19"/>
  </w:num>
  <w:num w:numId="10">
    <w:abstractNumId w:val="9"/>
  </w:num>
  <w:num w:numId="11">
    <w:abstractNumId w:val="6"/>
  </w:num>
  <w:num w:numId="12">
    <w:abstractNumId w:val="20"/>
  </w:num>
  <w:num w:numId="13">
    <w:abstractNumId w:val="3"/>
  </w:num>
  <w:num w:numId="14">
    <w:abstractNumId w:val="5"/>
  </w:num>
  <w:num w:numId="15">
    <w:abstractNumId w:val="7"/>
  </w:num>
  <w:num w:numId="16">
    <w:abstractNumId w:val="2"/>
  </w:num>
  <w:num w:numId="17">
    <w:abstractNumId w:val="24"/>
  </w:num>
  <w:num w:numId="18">
    <w:abstractNumId w:val="10"/>
  </w:num>
  <w:num w:numId="19">
    <w:abstractNumId w:val="13"/>
  </w:num>
  <w:num w:numId="20">
    <w:abstractNumId w:val="16"/>
  </w:num>
  <w:num w:numId="21">
    <w:abstractNumId w:val="23"/>
  </w:num>
  <w:num w:numId="22">
    <w:abstractNumId w:val="18"/>
  </w:num>
  <w:num w:numId="23">
    <w:abstractNumId w:val="1"/>
  </w:num>
  <w:num w:numId="24">
    <w:abstractNumId w:val="12"/>
  </w:num>
  <w:num w:numId="25">
    <w:abstractNumId w:val="2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3FC"/>
    <w:rsid w:val="00004227"/>
    <w:rsid w:val="00007D74"/>
    <w:rsid w:val="000113FC"/>
    <w:rsid w:val="0005047D"/>
    <w:rsid w:val="00051B86"/>
    <w:rsid w:val="00055E7D"/>
    <w:rsid w:val="000657EE"/>
    <w:rsid w:val="00076DB5"/>
    <w:rsid w:val="00090B62"/>
    <w:rsid w:val="000C495C"/>
    <w:rsid w:val="000D4BB2"/>
    <w:rsid w:val="000D5F19"/>
    <w:rsid w:val="000E3AD1"/>
    <w:rsid w:val="00110714"/>
    <w:rsid w:val="001119BE"/>
    <w:rsid w:val="00116910"/>
    <w:rsid w:val="00117AE2"/>
    <w:rsid w:val="001255C5"/>
    <w:rsid w:val="0014520C"/>
    <w:rsid w:val="0015250B"/>
    <w:rsid w:val="00152EFF"/>
    <w:rsid w:val="00157697"/>
    <w:rsid w:val="00165676"/>
    <w:rsid w:val="00165B0B"/>
    <w:rsid w:val="001847DB"/>
    <w:rsid w:val="001C0B7E"/>
    <w:rsid w:val="001C3F69"/>
    <w:rsid w:val="001C51D0"/>
    <w:rsid w:val="001E0575"/>
    <w:rsid w:val="001F3BD1"/>
    <w:rsid w:val="001F73F9"/>
    <w:rsid w:val="00215925"/>
    <w:rsid w:val="00220A85"/>
    <w:rsid w:val="00220BD1"/>
    <w:rsid w:val="00221634"/>
    <w:rsid w:val="0022200A"/>
    <w:rsid w:val="002228F2"/>
    <w:rsid w:val="00227DCE"/>
    <w:rsid w:val="002374B8"/>
    <w:rsid w:val="002478B0"/>
    <w:rsid w:val="00252901"/>
    <w:rsid w:val="00275193"/>
    <w:rsid w:val="0027688D"/>
    <w:rsid w:val="00283526"/>
    <w:rsid w:val="00287888"/>
    <w:rsid w:val="002908EE"/>
    <w:rsid w:val="00291E42"/>
    <w:rsid w:val="00297F78"/>
    <w:rsid w:val="002B6139"/>
    <w:rsid w:val="002C2180"/>
    <w:rsid w:val="002E39CE"/>
    <w:rsid w:val="002E74C0"/>
    <w:rsid w:val="002F7B0C"/>
    <w:rsid w:val="0030135E"/>
    <w:rsid w:val="00331713"/>
    <w:rsid w:val="00333EC3"/>
    <w:rsid w:val="00335674"/>
    <w:rsid w:val="00335747"/>
    <w:rsid w:val="00351DFE"/>
    <w:rsid w:val="00356369"/>
    <w:rsid w:val="00365035"/>
    <w:rsid w:val="0036535C"/>
    <w:rsid w:val="00372316"/>
    <w:rsid w:val="00382026"/>
    <w:rsid w:val="00391454"/>
    <w:rsid w:val="003A3C72"/>
    <w:rsid w:val="003C7091"/>
    <w:rsid w:val="003E2895"/>
    <w:rsid w:val="003F2F71"/>
    <w:rsid w:val="003F6EFC"/>
    <w:rsid w:val="0040142D"/>
    <w:rsid w:val="00413868"/>
    <w:rsid w:val="004168E3"/>
    <w:rsid w:val="0043386C"/>
    <w:rsid w:val="00462AFF"/>
    <w:rsid w:val="00473944"/>
    <w:rsid w:val="00476113"/>
    <w:rsid w:val="00481989"/>
    <w:rsid w:val="004958FD"/>
    <w:rsid w:val="004A3485"/>
    <w:rsid w:val="004A451B"/>
    <w:rsid w:val="004B008B"/>
    <w:rsid w:val="004F4077"/>
    <w:rsid w:val="004F57ED"/>
    <w:rsid w:val="004F75DB"/>
    <w:rsid w:val="004F78AD"/>
    <w:rsid w:val="00507834"/>
    <w:rsid w:val="00514B4D"/>
    <w:rsid w:val="005171AD"/>
    <w:rsid w:val="00532803"/>
    <w:rsid w:val="00537DAF"/>
    <w:rsid w:val="005429A2"/>
    <w:rsid w:val="005644DF"/>
    <w:rsid w:val="005661A5"/>
    <w:rsid w:val="0057763C"/>
    <w:rsid w:val="00592027"/>
    <w:rsid w:val="00594D53"/>
    <w:rsid w:val="005A4C91"/>
    <w:rsid w:val="005B0BFD"/>
    <w:rsid w:val="005B4FFC"/>
    <w:rsid w:val="005D181C"/>
    <w:rsid w:val="005D6CF3"/>
    <w:rsid w:val="005E72AA"/>
    <w:rsid w:val="005F22DA"/>
    <w:rsid w:val="006036B1"/>
    <w:rsid w:val="00662708"/>
    <w:rsid w:val="00663E2D"/>
    <w:rsid w:val="00666EE3"/>
    <w:rsid w:val="00671657"/>
    <w:rsid w:val="00676444"/>
    <w:rsid w:val="006A1D4F"/>
    <w:rsid w:val="006A4613"/>
    <w:rsid w:val="006A5DA2"/>
    <w:rsid w:val="006A7939"/>
    <w:rsid w:val="006C4E32"/>
    <w:rsid w:val="006D3EBB"/>
    <w:rsid w:val="006D619D"/>
    <w:rsid w:val="006E3BDA"/>
    <w:rsid w:val="006E7FAE"/>
    <w:rsid w:val="006F0852"/>
    <w:rsid w:val="006F703C"/>
    <w:rsid w:val="00705498"/>
    <w:rsid w:val="00707A9A"/>
    <w:rsid w:val="0072256D"/>
    <w:rsid w:val="00724DE4"/>
    <w:rsid w:val="00731C14"/>
    <w:rsid w:val="00737FDC"/>
    <w:rsid w:val="00741FA8"/>
    <w:rsid w:val="00752217"/>
    <w:rsid w:val="00757599"/>
    <w:rsid w:val="00757F85"/>
    <w:rsid w:val="00770BC1"/>
    <w:rsid w:val="007746A2"/>
    <w:rsid w:val="00776903"/>
    <w:rsid w:val="00780B21"/>
    <w:rsid w:val="007903BC"/>
    <w:rsid w:val="00790673"/>
    <w:rsid w:val="007A1913"/>
    <w:rsid w:val="007B46C0"/>
    <w:rsid w:val="007B5B9C"/>
    <w:rsid w:val="007C2A0E"/>
    <w:rsid w:val="007C6740"/>
    <w:rsid w:val="007D085C"/>
    <w:rsid w:val="007D62ED"/>
    <w:rsid w:val="007D6B70"/>
    <w:rsid w:val="007E4BAC"/>
    <w:rsid w:val="0080644D"/>
    <w:rsid w:val="008142B4"/>
    <w:rsid w:val="008238AB"/>
    <w:rsid w:val="00834DFF"/>
    <w:rsid w:val="008411FB"/>
    <w:rsid w:val="00841DE8"/>
    <w:rsid w:val="00855525"/>
    <w:rsid w:val="00876FF2"/>
    <w:rsid w:val="008907E6"/>
    <w:rsid w:val="008A6959"/>
    <w:rsid w:val="008B5B5A"/>
    <w:rsid w:val="008C3CED"/>
    <w:rsid w:val="008D7A1A"/>
    <w:rsid w:val="008E6E40"/>
    <w:rsid w:val="008F0028"/>
    <w:rsid w:val="008F45B3"/>
    <w:rsid w:val="0092712C"/>
    <w:rsid w:val="00931874"/>
    <w:rsid w:val="00937F05"/>
    <w:rsid w:val="009517DD"/>
    <w:rsid w:val="00953139"/>
    <w:rsid w:val="0095722B"/>
    <w:rsid w:val="0096270F"/>
    <w:rsid w:val="00974D56"/>
    <w:rsid w:val="0099026B"/>
    <w:rsid w:val="009A7952"/>
    <w:rsid w:val="009B0451"/>
    <w:rsid w:val="009B323F"/>
    <w:rsid w:val="009B6219"/>
    <w:rsid w:val="009C42F3"/>
    <w:rsid w:val="009C6C0A"/>
    <w:rsid w:val="009E5EDC"/>
    <w:rsid w:val="009F11E5"/>
    <w:rsid w:val="009F7FCA"/>
    <w:rsid w:val="00A002F3"/>
    <w:rsid w:val="00A00555"/>
    <w:rsid w:val="00A05A9D"/>
    <w:rsid w:val="00A20D71"/>
    <w:rsid w:val="00A233DC"/>
    <w:rsid w:val="00A311C9"/>
    <w:rsid w:val="00A3234A"/>
    <w:rsid w:val="00A337C8"/>
    <w:rsid w:val="00A3683E"/>
    <w:rsid w:val="00A466BA"/>
    <w:rsid w:val="00A5041F"/>
    <w:rsid w:val="00A57DAA"/>
    <w:rsid w:val="00A66237"/>
    <w:rsid w:val="00A82823"/>
    <w:rsid w:val="00A87FCB"/>
    <w:rsid w:val="00A90485"/>
    <w:rsid w:val="00A956EB"/>
    <w:rsid w:val="00A97048"/>
    <w:rsid w:val="00AA32D3"/>
    <w:rsid w:val="00AA4593"/>
    <w:rsid w:val="00AC2007"/>
    <w:rsid w:val="00AC7763"/>
    <w:rsid w:val="00AD3D86"/>
    <w:rsid w:val="00AD5D1B"/>
    <w:rsid w:val="00AD5F77"/>
    <w:rsid w:val="00AE508D"/>
    <w:rsid w:val="00AF2D50"/>
    <w:rsid w:val="00AF3DEA"/>
    <w:rsid w:val="00AF6AEE"/>
    <w:rsid w:val="00B0204C"/>
    <w:rsid w:val="00B32BCE"/>
    <w:rsid w:val="00B3391E"/>
    <w:rsid w:val="00B359D8"/>
    <w:rsid w:val="00B35A51"/>
    <w:rsid w:val="00B366FF"/>
    <w:rsid w:val="00B60693"/>
    <w:rsid w:val="00B72D24"/>
    <w:rsid w:val="00B849A7"/>
    <w:rsid w:val="00BA089F"/>
    <w:rsid w:val="00BA396E"/>
    <w:rsid w:val="00BA5099"/>
    <w:rsid w:val="00BB3194"/>
    <w:rsid w:val="00BC1D04"/>
    <w:rsid w:val="00BC37AA"/>
    <w:rsid w:val="00BC3B30"/>
    <w:rsid w:val="00BD4002"/>
    <w:rsid w:val="00BE051D"/>
    <w:rsid w:val="00C0799A"/>
    <w:rsid w:val="00C174DB"/>
    <w:rsid w:val="00C2762B"/>
    <w:rsid w:val="00C35D97"/>
    <w:rsid w:val="00C449A1"/>
    <w:rsid w:val="00C508CA"/>
    <w:rsid w:val="00C76B14"/>
    <w:rsid w:val="00C83312"/>
    <w:rsid w:val="00CA67D3"/>
    <w:rsid w:val="00CD49AB"/>
    <w:rsid w:val="00CD4F9C"/>
    <w:rsid w:val="00CE71EB"/>
    <w:rsid w:val="00CF5D4D"/>
    <w:rsid w:val="00CF7918"/>
    <w:rsid w:val="00D159A0"/>
    <w:rsid w:val="00D17A91"/>
    <w:rsid w:val="00D24187"/>
    <w:rsid w:val="00D31F20"/>
    <w:rsid w:val="00D32948"/>
    <w:rsid w:val="00D400D7"/>
    <w:rsid w:val="00D752B5"/>
    <w:rsid w:val="00D84AF8"/>
    <w:rsid w:val="00D97DF6"/>
    <w:rsid w:val="00DA00F9"/>
    <w:rsid w:val="00DA0BF9"/>
    <w:rsid w:val="00DA1449"/>
    <w:rsid w:val="00DC4906"/>
    <w:rsid w:val="00DD049B"/>
    <w:rsid w:val="00DD1384"/>
    <w:rsid w:val="00DD377F"/>
    <w:rsid w:val="00DE0772"/>
    <w:rsid w:val="00DE4B30"/>
    <w:rsid w:val="00DF64BC"/>
    <w:rsid w:val="00DF6ECF"/>
    <w:rsid w:val="00E01C24"/>
    <w:rsid w:val="00E02250"/>
    <w:rsid w:val="00E14A0A"/>
    <w:rsid w:val="00E200D2"/>
    <w:rsid w:val="00E244E7"/>
    <w:rsid w:val="00E313F8"/>
    <w:rsid w:val="00E43F99"/>
    <w:rsid w:val="00E776F3"/>
    <w:rsid w:val="00E83A95"/>
    <w:rsid w:val="00E931AA"/>
    <w:rsid w:val="00E93304"/>
    <w:rsid w:val="00E95E95"/>
    <w:rsid w:val="00E96911"/>
    <w:rsid w:val="00EA36BE"/>
    <w:rsid w:val="00EA7A95"/>
    <w:rsid w:val="00EB085F"/>
    <w:rsid w:val="00EB5FCF"/>
    <w:rsid w:val="00EC5CE5"/>
    <w:rsid w:val="00ED4A92"/>
    <w:rsid w:val="00EE078C"/>
    <w:rsid w:val="00EE0977"/>
    <w:rsid w:val="00F11479"/>
    <w:rsid w:val="00F13F29"/>
    <w:rsid w:val="00F14757"/>
    <w:rsid w:val="00F2444D"/>
    <w:rsid w:val="00F34500"/>
    <w:rsid w:val="00F46828"/>
    <w:rsid w:val="00F53723"/>
    <w:rsid w:val="00F62AA6"/>
    <w:rsid w:val="00F811B7"/>
    <w:rsid w:val="00F85EA9"/>
    <w:rsid w:val="00F96469"/>
    <w:rsid w:val="00F97068"/>
    <w:rsid w:val="00F97699"/>
    <w:rsid w:val="00FA13B8"/>
    <w:rsid w:val="00FA3A28"/>
    <w:rsid w:val="00FB2157"/>
    <w:rsid w:val="00FC1343"/>
    <w:rsid w:val="00FD4331"/>
    <w:rsid w:val="00FE17F9"/>
    <w:rsid w:val="00FF3677"/>
    <w:rsid w:val="00FF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2F71"/>
    <w:pPr>
      <w:keepNext/>
      <w:ind w:firstLine="8256"/>
      <w:jc w:val="center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uiPriority w:val="99"/>
    <w:qFormat/>
    <w:locked/>
    <w:rsid w:val="003F2F71"/>
    <w:pPr>
      <w:keepNext/>
      <w:spacing w:before="240" w:after="60"/>
      <w:outlineLvl w:val="1"/>
    </w:pPr>
    <w:rPr>
      <w:b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locked/>
    <w:rsid w:val="003F2F71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2F71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3F2F71"/>
    <w:rPr>
      <w:rFonts w:ascii="Times New Roman" w:hAnsi="Times New Roman" w:cs="Times New Roman"/>
      <w:b/>
      <w:sz w:val="24"/>
      <w:lang w:val="en-US"/>
    </w:rPr>
  </w:style>
  <w:style w:type="character" w:customStyle="1" w:styleId="80">
    <w:name w:val="Заголовок 8 Знак"/>
    <w:basedOn w:val="a0"/>
    <w:link w:val="8"/>
    <w:uiPriority w:val="99"/>
    <w:locked/>
    <w:rsid w:val="003F2F71"/>
    <w:rPr>
      <w:rFonts w:ascii="Times New Roman" w:hAnsi="Times New Roman" w:cs="Times New Roman"/>
      <w:b/>
      <w:sz w:val="28"/>
    </w:rPr>
  </w:style>
  <w:style w:type="paragraph" w:styleId="a3">
    <w:name w:val="Title"/>
    <w:basedOn w:val="a"/>
    <w:link w:val="a4"/>
    <w:uiPriority w:val="99"/>
    <w:qFormat/>
    <w:rsid w:val="000113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113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113FC"/>
    <w:pPr>
      <w:ind w:left="720"/>
      <w:contextualSpacing/>
    </w:pPr>
  </w:style>
  <w:style w:type="paragraph" w:customStyle="1" w:styleId="ConsPlusNormal">
    <w:name w:val="ConsPlusNormal"/>
    <w:rsid w:val="000113F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rsid w:val="000113F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478B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link w:val="a8"/>
    <w:uiPriority w:val="99"/>
    <w:rsid w:val="00C50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10714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C508CA"/>
    <w:rPr>
      <w:rFonts w:cs="Times New Roman"/>
    </w:rPr>
  </w:style>
  <w:style w:type="paragraph" w:styleId="aa">
    <w:name w:val="header"/>
    <w:basedOn w:val="a"/>
    <w:link w:val="ab"/>
    <w:uiPriority w:val="99"/>
    <w:rsid w:val="00117A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17AE2"/>
    <w:rPr>
      <w:rFonts w:ascii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333EC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333EC3"/>
    <w:rPr>
      <w:rFonts w:ascii="Times New Roman" w:hAnsi="Times New Roman" w:cs="Times New Roman"/>
    </w:rPr>
  </w:style>
  <w:style w:type="character" w:styleId="ae">
    <w:name w:val="footnote reference"/>
    <w:basedOn w:val="a0"/>
    <w:uiPriority w:val="99"/>
    <w:semiHidden/>
    <w:rsid w:val="00333EC3"/>
    <w:rPr>
      <w:rFonts w:cs="Times New Roman"/>
      <w:vertAlign w:val="superscript"/>
    </w:rPr>
  </w:style>
  <w:style w:type="character" w:customStyle="1" w:styleId="blk">
    <w:name w:val="blk"/>
    <w:basedOn w:val="a0"/>
    <w:uiPriority w:val="99"/>
    <w:rsid w:val="00BC1D04"/>
    <w:rPr>
      <w:rFonts w:cs="Times New Roman"/>
    </w:rPr>
  </w:style>
  <w:style w:type="paragraph" w:styleId="af">
    <w:name w:val="endnote text"/>
    <w:basedOn w:val="a"/>
    <w:link w:val="af0"/>
    <w:uiPriority w:val="99"/>
    <w:semiHidden/>
    <w:rsid w:val="0015250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15250B"/>
    <w:rPr>
      <w:rFonts w:ascii="Times New Roman" w:hAnsi="Times New Roman" w:cs="Times New Roman"/>
    </w:rPr>
  </w:style>
  <w:style w:type="character" w:styleId="af1">
    <w:name w:val="endnote reference"/>
    <w:basedOn w:val="a0"/>
    <w:uiPriority w:val="99"/>
    <w:semiHidden/>
    <w:rsid w:val="0015250B"/>
    <w:rPr>
      <w:rFonts w:cs="Times New Roman"/>
      <w:vertAlign w:val="superscript"/>
    </w:rPr>
  </w:style>
  <w:style w:type="paragraph" w:styleId="af2">
    <w:name w:val="Subtitle"/>
    <w:basedOn w:val="a"/>
    <w:link w:val="af3"/>
    <w:uiPriority w:val="11"/>
    <w:qFormat/>
    <w:locked/>
    <w:rsid w:val="00DA0BF9"/>
    <w:pPr>
      <w:jc w:val="center"/>
    </w:pPr>
    <w:rPr>
      <w:rFonts w:ascii="Arial CYR" w:hAnsi="Arial CYR" w:cs="Arial CYR"/>
      <w:b/>
      <w:bCs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sid w:val="00DA0BF9"/>
    <w:rPr>
      <w:rFonts w:ascii="Arial CYR" w:eastAsia="Times New Roman" w:hAnsi="Arial CYR" w:cs="Arial CYR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E5CCB-061B-4C12-A50E-D1B4355F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Valko</dc:creator>
  <cp:lastModifiedBy>Надя</cp:lastModifiedBy>
  <cp:revision>31</cp:revision>
  <cp:lastPrinted>2025-05-27T04:30:00Z</cp:lastPrinted>
  <dcterms:created xsi:type="dcterms:W3CDTF">2025-02-05T03:18:00Z</dcterms:created>
  <dcterms:modified xsi:type="dcterms:W3CDTF">2025-05-29T06:28:00Z</dcterms:modified>
</cp:coreProperties>
</file>